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3B3" w:rsidRPr="00F81E10" w:rsidRDefault="007763B3">
      <w:pPr>
        <w:rPr>
          <w:rFonts w:ascii="Calibri" w:hAnsi="Calibri"/>
          <w:color w:val="000000"/>
        </w:rPr>
      </w:pPr>
    </w:p>
    <w:p w:rsidR="007763B3" w:rsidRPr="00F81E10" w:rsidRDefault="007763B3">
      <w:pPr>
        <w:rPr>
          <w:rFonts w:ascii="Calibri" w:hAnsi="Calibri"/>
          <w:color w:val="000000"/>
        </w:rPr>
      </w:pPr>
    </w:p>
    <w:p w:rsidR="007763B3" w:rsidRPr="00F81E10" w:rsidRDefault="007763B3">
      <w:pPr>
        <w:rPr>
          <w:rFonts w:ascii="Calibri" w:hAnsi="Calibri"/>
        </w:rPr>
      </w:pPr>
      <w:r w:rsidRPr="00F81E10">
        <w:rPr>
          <w:rStyle w:val="Strk"/>
          <w:rFonts w:ascii="Calibri" w:hAnsi="Calibri"/>
          <w:color w:val="000000"/>
          <w:sz w:val="72"/>
          <w:szCs w:val="72"/>
        </w:rPr>
        <w:t>Avlsforeningens</w:t>
      </w:r>
      <w:r w:rsidRPr="00F81E10">
        <w:rPr>
          <w:rFonts w:ascii="Calibri" w:hAnsi="Calibri"/>
          <w:b/>
          <w:bCs/>
          <w:sz w:val="72"/>
          <w:szCs w:val="72"/>
        </w:rPr>
        <w:br/>
      </w:r>
      <w:r w:rsidRPr="00F81E10">
        <w:rPr>
          <w:rStyle w:val="Strk"/>
          <w:rFonts w:ascii="Calibri" w:hAnsi="Calibri"/>
          <w:color w:val="000000"/>
          <w:sz w:val="72"/>
          <w:szCs w:val="72"/>
        </w:rPr>
        <w:t>love &amp; regler</w:t>
      </w:r>
    </w:p>
    <w:p w:rsidR="007763B3" w:rsidRPr="00F81E10" w:rsidRDefault="007763B3">
      <w:pPr>
        <w:pStyle w:val="NormalWeb"/>
        <w:jc w:val="right"/>
        <w:rPr>
          <w:rFonts w:ascii="Calibri" w:hAnsi="Calibri"/>
          <w:color w:val="000000"/>
        </w:rPr>
      </w:pPr>
      <w:r w:rsidRPr="00F81E10">
        <w:rPr>
          <w:rFonts w:ascii="Calibri" w:hAnsi="Calibri"/>
          <w:b/>
          <w:bCs/>
          <w:color w:val="000000"/>
          <w:sz w:val="20"/>
          <w:szCs w:val="20"/>
        </w:rPr>
        <w:t xml:space="preserve">Revideret </w:t>
      </w:r>
      <w:r w:rsidR="006735D5">
        <w:rPr>
          <w:rFonts w:ascii="Calibri" w:hAnsi="Calibri"/>
          <w:b/>
          <w:bCs/>
          <w:color w:val="000000"/>
          <w:sz w:val="20"/>
          <w:szCs w:val="20"/>
        </w:rPr>
        <w:t>april</w:t>
      </w:r>
      <w:r w:rsidR="00F8707B" w:rsidRPr="00F81E10">
        <w:rPr>
          <w:rFonts w:ascii="Calibri" w:hAnsi="Calibri"/>
          <w:b/>
          <w:bCs/>
          <w:color w:val="000000"/>
          <w:sz w:val="20"/>
          <w:szCs w:val="20"/>
        </w:rPr>
        <w:t xml:space="preserve"> 201</w:t>
      </w:r>
      <w:r w:rsidR="006735D5">
        <w:rPr>
          <w:rFonts w:ascii="Calibri" w:hAnsi="Calibri"/>
          <w:b/>
          <w:bCs/>
          <w:color w:val="000000"/>
          <w:sz w:val="20"/>
          <w:szCs w:val="20"/>
        </w:rPr>
        <w:t>8</w:t>
      </w:r>
    </w:p>
    <w:p w:rsidR="007763B3" w:rsidRPr="00F81E10" w:rsidRDefault="007763B3">
      <w:pPr>
        <w:pStyle w:val="NormalWeb"/>
        <w:rPr>
          <w:rFonts w:ascii="Calibri" w:hAnsi="Calibri"/>
          <w:color w:val="000000"/>
          <w:sz w:val="22"/>
          <w:szCs w:val="22"/>
        </w:rPr>
      </w:pPr>
      <w:r w:rsidRPr="00F81E10">
        <w:rPr>
          <w:rFonts w:ascii="Calibri" w:hAnsi="Calibri"/>
          <w:b/>
          <w:bCs/>
          <w:color w:val="000000"/>
          <w:sz w:val="22"/>
          <w:szCs w:val="22"/>
        </w:rPr>
        <w:t>1.</w:t>
      </w:r>
      <w:r w:rsidRPr="00F81E10">
        <w:rPr>
          <w:rFonts w:ascii="Calibri" w:hAnsi="Calibri"/>
          <w:b/>
          <w:bCs/>
          <w:color w:val="000000"/>
          <w:sz w:val="22"/>
          <w:szCs w:val="22"/>
        </w:rPr>
        <w:br/>
      </w:r>
      <w:r w:rsidRPr="00F81E10">
        <w:rPr>
          <w:rFonts w:ascii="Calibri" w:hAnsi="Calibri"/>
          <w:color w:val="000000"/>
          <w:sz w:val="22"/>
          <w:szCs w:val="22"/>
        </w:rPr>
        <w:t>Avlsforeningen for Shetlandsponyer i Danmark er medlem af Landsudvalget for Hesteavl.</w:t>
      </w:r>
      <w:r w:rsidRPr="00F81E10">
        <w:rPr>
          <w:rFonts w:ascii="Calibri" w:hAnsi="Calibri"/>
          <w:color w:val="000000"/>
          <w:sz w:val="22"/>
          <w:szCs w:val="22"/>
        </w:rPr>
        <w:br/>
        <w:t>Foreningens hjemsted er formandens adresse.</w:t>
      </w:r>
    </w:p>
    <w:p w:rsidR="007763B3" w:rsidRPr="00F81E10" w:rsidRDefault="007763B3">
      <w:pPr>
        <w:pStyle w:val="NormalWeb"/>
        <w:rPr>
          <w:rFonts w:ascii="Calibri" w:hAnsi="Calibri"/>
          <w:color w:val="000000"/>
          <w:sz w:val="22"/>
          <w:szCs w:val="22"/>
        </w:rPr>
      </w:pPr>
      <w:r w:rsidRPr="00F81E10">
        <w:rPr>
          <w:rFonts w:ascii="Calibri" w:hAnsi="Calibri"/>
          <w:b/>
          <w:bCs/>
          <w:color w:val="000000"/>
          <w:sz w:val="22"/>
          <w:szCs w:val="22"/>
        </w:rPr>
        <w:t>2.</w:t>
      </w:r>
      <w:r w:rsidRPr="00F81E10">
        <w:rPr>
          <w:rFonts w:ascii="Calibri" w:hAnsi="Calibri"/>
          <w:b/>
          <w:bCs/>
          <w:color w:val="000000"/>
          <w:sz w:val="22"/>
          <w:szCs w:val="22"/>
        </w:rPr>
        <w:br/>
      </w:r>
      <w:r w:rsidRPr="00F81E10">
        <w:rPr>
          <w:rFonts w:ascii="Calibri" w:hAnsi="Calibri"/>
          <w:color w:val="000000"/>
          <w:sz w:val="22"/>
          <w:szCs w:val="22"/>
        </w:rPr>
        <w:t>Foreningens formål er at fremme avlen af shetlandsponyer i Danmark, bl.a. ved:</w:t>
      </w:r>
    </w:p>
    <w:p w:rsidR="00D51850" w:rsidRDefault="007763B3" w:rsidP="00D51850">
      <w:pPr>
        <w:numPr>
          <w:ilvl w:val="0"/>
          <w:numId w:val="2"/>
        </w:numPr>
        <w:spacing w:before="100" w:beforeAutospacing="1" w:after="100" w:afterAutospacing="1"/>
        <w:rPr>
          <w:rFonts w:ascii="Calibri" w:hAnsi="Calibri"/>
          <w:color w:val="000000"/>
          <w:sz w:val="22"/>
          <w:szCs w:val="22"/>
        </w:rPr>
      </w:pPr>
      <w:r w:rsidRPr="00D51850">
        <w:rPr>
          <w:rFonts w:ascii="Calibri" w:hAnsi="Calibri"/>
          <w:color w:val="000000"/>
          <w:sz w:val="22"/>
          <w:szCs w:val="22"/>
        </w:rPr>
        <w:t xml:space="preserve">at registrere og stambogsføre avlsdyr og afkom </w:t>
      </w:r>
    </w:p>
    <w:p w:rsidR="007763B3" w:rsidRPr="00D51850" w:rsidRDefault="007763B3" w:rsidP="00D51850">
      <w:pPr>
        <w:numPr>
          <w:ilvl w:val="0"/>
          <w:numId w:val="2"/>
        </w:numPr>
        <w:spacing w:before="100" w:beforeAutospacing="1" w:after="100" w:afterAutospacing="1"/>
        <w:rPr>
          <w:rFonts w:ascii="Calibri" w:hAnsi="Calibri"/>
          <w:color w:val="000000"/>
          <w:sz w:val="22"/>
          <w:szCs w:val="22"/>
        </w:rPr>
      </w:pPr>
      <w:r w:rsidRPr="00D51850">
        <w:rPr>
          <w:rFonts w:ascii="Calibri" w:hAnsi="Calibri"/>
          <w:color w:val="000000"/>
          <w:sz w:val="22"/>
          <w:szCs w:val="22"/>
        </w:rPr>
        <w:t xml:space="preserve">at afholde kåringer </w:t>
      </w:r>
    </w:p>
    <w:p w:rsidR="007763B3" w:rsidRPr="00F81E10" w:rsidRDefault="007763B3">
      <w:pPr>
        <w:numPr>
          <w:ilvl w:val="0"/>
          <w:numId w:val="2"/>
        </w:numPr>
        <w:spacing w:before="100" w:beforeAutospacing="1" w:after="100" w:afterAutospacing="1"/>
        <w:rPr>
          <w:rFonts w:ascii="Calibri" w:hAnsi="Calibri"/>
          <w:color w:val="000000"/>
          <w:sz w:val="22"/>
          <w:szCs w:val="22"/>
        </w:rPr>
      </w:pPr>
      <w:r w:rsidRPr="00F81E10">
        <w:rPr>
          <w:rFonts w:ascii="Calibri" w:hAnsi="Calibri"/>
          <w:color w:val="000000"/>
          <w:sz w:val="22"/>
          <w:szCs w:val="22"/>
        </w:rPr>
        <w:t xml:space="preserve">at varetage medlemmernes interesser i forbindelse med dyrskuer </w:t>
      </w:r>
    </w:p>
    <w:p w:rsidR="007763B3" w:rsidRPr="00F81E10" w:rsidRDefault="007763B3">
      <w:pPr>
        <w:numPr>
          <w:ilvl w:val="0"/>
          <w:numId w:val="2"/>
        </w:numPr>
        <w:spacing w:before="100" w:beforeAutospacing="1" w:after="100" w:afterAutospacing="1"/>
        <w:rPr>
          <w:rFonts w:ascii="Calibri" w:hAnsi="Calibri"/>
          <w:color w:val="000000"/>
          <w:sz w:val="22"/>
          <w:szCs w:val="22"/>
        </w:rPr>
      </w:pPr>
      <w:r w:rsidRPr="00F81E10">
        <w:rPr>
          <w:rFonts w:ascii="Calibri" w:hAnsi="Calibri"/>
          <w:color w:val="000000"/>
          <w:sz w:val="22"/>
          <w:szCs w:val="22"/>
        </w:rPr>
        <w:t xml:space="preserve">at udbrede kendskabet til racen </w:t>
      </w:r>
    </w:p>
    <w:p w:rsidR="007763B3" w:rsidRPr="00F81E10" w:rsidRDefault="00B6260A">
      <w:pPr>
        <w:numPr>
          <w:ilvl w:val="0"/>
          <w:numId w:val="2"/>
        </w:numPr>
        <w:spacing w:before="100" w:beforeAutospacing="1" w:after="100" w:afterAutospacing="1"/>
        <w:rPr>
          <w:rFonts w:ascii="Calibri" w:hAnsi="Calibri"/>
          <w:color w:val="000000"/>
          <w:sz w:val="22"/>
          <w:szCs w:val="22"/>
        </w:rPr>
      </w:pPr>
      <w:r w:rsidRPr="00F81E10">
        <w:rPr>
          <w:rFonts w:ascii="Calibri" w:hAnsi="Calibri"/>
          <w:color w:val="000000"/>
          <w:sz w:val="22"/>
          <w:szCs w:val="22"/>
        </w:rPr>
        <w:t xml:space="preserve">at støtte </w:t>
      </w:r>
      <w:r w:rsidR="007763B3" w:rsidRPr="00F81E10">
        <w:rPr>
          <w:rFonts w:ascii="Calibri" w:hAnsi="Calibri"/>
          <w:color w:val="000000"/>
          <w:sz w:val="22"/>
          <w:szCs w:val="22"/>
        </w:rPr>
        <w:t xml:space="preserve">medlemmerne i salgsarbejdet. </w:t>
      </w:r>
    </w:p>
    <w:p w:rsidR="00B6260A" w:rsidRPr="00F81E10" w:rsidRDefault="007763B3" w:rsidP="00D51850">
      <w:pPr>
        <w:pStyle w:val="NormalWeb"/>
        <w:rPr>
          <w:rFonts w:ascii="Calibri" w:hAnsi="Calibri" w:cs="NeoSansStd-Regular"/>
          <w:sz w:val="22"/>
          <w:szCs w:val="22"/>
        </w:rPr>
      </w:pPr>
      <w:r w:rsidRPr="00F81E10">
        <w:rPr>
          <w:rFonts w:ascii="Calibri" w:hAnsi="Calibri"/>
          <w:b/>
          <w:bCs/>
          <w:color w:val="000000"/>
          <w:sz w:val="22"/>
          <w:szCs w:val="22"/>
        </w:rPr>
        <w:t>3</w:t>
      </w:r>
      <w:r w:rsidR="00C5429E">
        <w:rPr>
          <w:rFonts w:ascii="Calibri" w:hAnsi="Calibri"/>
          <w:b/>
          <w:bCs/>
          <w:color w:val="000000"/>
          <w:sz w:val="22"/>
          <w:szCs w:val="22"/>
        </w:rPr>
        <w:t>.</w:t>
      </w:r>
      <w:r w:rsidR="00C5429E">
        <w:rPr>
          <w:rFonts w:ascii="Calibri" w:hAnsi="Calibri"/>
          <w:b/>
          <w:bCs/>
          <w:color w:val="000000"/>
          <w:sz w:val="22"/>
          <w:szCs w:val="22"/>
        </w:rPr>
        <w:br/>
      </w:r>
      <w:r w:rsidRPr="00F81E10">
        <w:rPr>
          <w:rFonts w:ascii="Calibri" w:hAnsi="Calibri"/>
          <w:color w:val="000000"/>
          <w:sz w:val="22"/>
          <w:szCs w:val="22"/>
        </w:rPr>
        <w:t>Medlemmer optages under følgende kategorier:</w:t>
      </w:r>
      <w:r w:rsidRPr="00F81E10">
        <w:rPr>
          <w:rFonts w:ascii="Calibri" w:hAnsi="Calibri"/>
          <w:color w:val="000000"/>
          <w:sz w:val="22"/>
          <w:szCs w:val="22"/>
        </w:rPr>
        <w:br/>
        <w:t>Seniormedlemskab - medlem over 18 år, giver én stemme på generalforsamlingen.</w:t>
      </w:r>
      <w:r w:rsidRPr="00F81E10">
        <w:rPr>
          <w:rFonts w:ascii="Calibri" w:hAnsi="Calibri"/>
          <w:color w:val="000000"/>
          <w:sz w:val="22"/>
          <w:szCs w:val="22"/>
        </w:rPr>
        <w:br/>
      </w:r>
      <w:r w:rsidR="00D51850">
        <w:rPr>
          <w:rFonts w:ascii="Calibri" w:hAnsi="Calibri" w:cs="NeoSansStd-Regular"/>
          <w:sz w:val="22"/>
          <w:szCs w:val="22"/>
        </w:rPr>
        <w:br/>
      </w:r>
      <w:r w:rsidR="00B6260A" w:rsidRPr="00F81E10">
        <w:rPr>
          <w:rFonts w:ascii="Calibri" w:hAnsi="Calibri" w:cs="NeoSansStd-Regular"/>
          <w:sz w:val="22"/>
          <w:szCs w:val="22"/>
        </w:rPr>
        <w:t>Familiemedlemskab dækker 2 navngivne personer over 18 år samt hjemmeboende børn og unge under</w:t>
      </w:r>
      <w:r w:rsidR="00D51850">
        <w:rPr>
          <w:rFonts w:ascii="Calibri" w:hAnsi="Calibri" w:cs="NeoSansStd-Regular"/>
          <w:sz w:val="22"/>
          <w:szCs w:val="22"/>
        </w:rPr>
        <w:t xml:space="preserve"> </w:t>
      </w:r>
      <w:r w:rsidR="00B6260A" w:rsidRPr="00F81E10">
        <w:rPr>
          <w:rFonts w:ascii="Calibri" w:hAnsi="Calibri" w:cs="NeoSansStd-Regular"/>
          <w:sz w:val="22"/>
          <w:szCs w:val="22"/>
        </w:rPr>
        <w:t>18 år.</w:t>
      </w:r>
      <w:r w:rsidR="00D51850">
        <w:rPr>
          <w:rFonts w:ascii="Calibri" w:hAnsi="Calibri" w:cs="NeoSansStd-Regular"/>
          <w:sz w:val="22"/>
          <w:szCs w:val="22"/>
        </w:rPr>
        <w:t xml:space="preserve"> </w:t>
      </w:r>
      <w:r w:rsidR="00B6260A" w:rsidRPr="00F81E10">
        <w:rPr>
          <w:rFonts w:ascii="Calibri" w:hAnsi="Calibri" w:cs="NeoSansStd-Regular"/>
          <w:sz w:val="22"/>
          <w:szCs w:val="22"/>
        </w:rPr>
        <w:t>Dette giver 2 stemmer på generalforsamlingen.</w:t>
      </w:r>
    </w:p>
    <w:p w:rsidR="00A272F2" w:rsidRDefault="00A272F2" w:rsidP="00A272F2">
      <w:pPr>
        <w:autoSpaceDE w:val="0"/>
        <w:autoSpaceDN w:val="0"/>
        <w:adjustRightInd w:val="0"/>
        <w:rPr>
          <w:rFonts w:ascii="Calibri" w:hAnsi="Calibri" w:cs="NeoSansStd-Italic"/>
          <w:iCs/>
          <w:sz w:val="22"/>
          <w:szCs w:val="22"/>
        </w:rPr>
      </w:pPr>
      <w:r w:rsidRPr="00F81E10">
        <w:rPr>
          <w:rFonts w:ascii="Calibri" w:hAnsi="Calibri"/>
          <w:color w:val="000000"/>
          <w:sz w:val="22"/>
          <w:szCs w:val="22"/>
        </w:rPr>
        <w:t>Juniormedlemskab - medlem under 18 år, uden stemmeret på generalforsamlingen, men modtager foreningens nyhedsbrev.</w:t>
      </w:r>
      <w:r w:rsidRPr="00F81E10">
        <w:rPr>
          <w:rFonts w:ascii="Calibri" w:hAnsi="Calibri" w:cs="NeoSansStd-Italic"/>
          <w:iCs/>
          <w:sz w:val="22"/>
          <w:szCs w:val="22"/>
        </w:rPr>
        <w:t xml:space="preserve"> </w:t>
      </w:r>
    </w:p>
    <w:p w:rsidR="006735D5" w:rsidRDefault="006735D5" w:rsidP="00A272F2">
      <w:pPr>
        <w:autoSpaceDE w:val="0"/>
        <w:autoSpaceDN w:val="0"/>
        <w:adjustRightInd w:val="0"/>
        <w:rPr>
          <w:rFonts w:ascii="Calibri" w:hAnsi="Calibri" w:cs="NeoSansStd-Italic"/>
          <w:iCs/>
          <w:sz w:val="22"/>
          <w:szCs w:val="22"/>
        </w:rPr>
      </w:pPr>
    </w:p>
    <w:p w:rsidR="006735D5" w:rsidRPr="00F81E10" w:rsidRDefault="006735D5" w:rsidP="00A272F2">
      <w:pPr>
        <w:autoSpaceDE w:val="0"/>
        <w:autoSpaceDN w:val="0"/>
        <w:adjustRightInd w:val="0"/>
        <w:rPr>
          <w:rFonts w:ascii="Calibri" w:hAnsi="Calibri" w:cs="NeoSansStd-Italic"/>
          <w:iCs/>
          <w:sz w:val="22"/>
          <w:szCs w:val="22"/>
        </w:rPr>
      </w:pPr>
      <w:r>
        <w:rPr>
          <w:rFonts w:ascii="Calibri" w:hAnsi="Calibri" w:cs="NeoSansStd-Italic"/>
          <w:iCs/>
          <w:sz w:val="22"/>
          <w:szCs w:val="22"/>
        </w:rPr>
        <w:t>Brugsmedlemsskab er for de personer, der udelukkende ønsker at have brugsponyer. Uden stemmeret til generalforsamlingen. Dette indebærer, at man modtager foreningens nyhedsbrev og kan deltage i diverse brugsklasser ved foreningens shows og skuer samt materialprøven.</w:t>
      </w:r>
    </w:p>
    <w:p w:rsidR="00A272F2" w:rsidRPr="00F81E10" w:rsidRDefault="00A272F2" w:rsidP="00A272F2">
      <w:pPr>
        <w:autoSpaceDE w:val="0"/>
        <w:autoSpaceDN w:val="0"/>
        <w:adjustRightInd w:val="0"/>
        <w:rPr>
          <w:rFonts w:ascii="Calibri" w:hAnsi="Calibri" w:cs="NeoSansStd-Italic"/>
          <w:iCs/>
          <w:sz w:val="22"/>
          <w:szCs w:val="22"/>
        </w:rPr>
      </w:pPr>
    </w:p>
    <w:p w:rsidR="00A272F2" w:rsidRPr="00F81E10" w:rsidRDefault="00A272F2" w:rsidP="00A272F2">
      <w:pPr>
        <w:rPr>
          <w:rFonts w:ascii="Calibri" w:hAnsi="Calibri"/>
          <w:color w:val="000000"/>
          <w:sz w:val="22"/>
          <w:szCs w:val="22"/>
        </w:rPr>
      </w:pPr>
      <w:r w:rsidRPr="00F81E10">
        <w:rPr>
          <w:rFonts w:ascii="Calibri" w:hAnsi="Calibri"/>
          <w:color w:val="000000"/>
          <w:sz w:val="22"/>
          <w:szCs w:val="22"/>
        </w:rPr>
        <w:t>Passivt medlemskab af foreningen kan opnås for kr. 300 årligt. Dette indebærer, at man modtager foreningens nyhedsbrev, men ikke har nogen stemmeret ved generalforsamlingen og ikke kan udstille ved foreningens kåringer og skuer.</w:t>
      </w:r>
    </w:p>
    <w:p w:rsidR="00483772" w:rsidRPr="00570487" w:rsidRDefault="00483772">
      <w:pPr>
        <w:pStyle w:val="NormalWeb"/>
        <w:rPr>
          <w:rFonts w:ascii="Calibri" w:hAnsi="Calibri"/>
          <w:color w:val="000000"/>
          <w:sz w:val="22"/>
          <w:szCs w:val="22"/>
        </w:rPr>
      </w:pPr>
      <w:r w:rsidRPr="00570487">
        <w:rPr>
          <w:rFonts w:ascii="Calibri" w:hAnsi="Calibri"/>
          <w:color w:val="000000"/>
          <w:sz w:val="22"/>
          <w:szCs w:val="22"/>
        </w:rPr>
        <w:t>Intromedlemskab betalt af eks</w:t>
      </w:r>
      <w:r w:rsidR="00142CC5" w:rsidRPr="00570487">
        <w:rPr>
          <w:rFonts w:ascii="Calibri" w:hAnsi="Calibri"/>
          <w:color w:val="000000"/>
          <w:sz w:val="22"/>
          <w:szCs w:val="22"/>
        </w:rPr>
        <w:t>isterende medlem til kr. 300,00 for indeværende kalenderår</w:t>
      </w:r>
      <w:r w:rsidRPr="00570487">
        <w:rPr>
          <w:rFonts w:ascii="Calibri" w:hAnsi="Calibri"/>
          <w:color w:val="000000"/>
          <w:sz w:val="22"/>
          <w:szCs w:val="22"/>
        </w:rPr>
        <w:t>. Dette indebærer samme rettigheder som et senior medlemskab</w:t>
      </w:r>
      <w:r w:rsidR="00142CC5" w:rsidRPr="00570487">
        <w:rPr>
          <w:rFonts w:ascii="Calibri" w:hAnsi="Calibri"/>
          <w:color w:val="000000"/>
          <w:sz w:val="22"/>
          <w:szCs w:val="22"/>
        </w:rPr>
        <w:t>.</w:t>
      </w:r>
      <w:r w:rsidR="00315BBC" w:rsidRPr="00570487">
        <w:rPr>
          <w:rFonts w:ascii="Calibri" w:hAnsi="Calibri"/>
          <w:color w:val="000000"/>
          <w:sz w:val="22"/>
          <w:szCs w:val="22"/>
        </w:rPr>
        <w:t xml:space="preserve"> </w:t>
      </w:r>
      <w:r w:rsidR="00315BBC" w:rsidRPr="00570487">
        <w:rPr>
          <w:rFonts w:ascii="Calibri" w:hAnsi="Calibri"/>
          <w:sz w:val="22"/>
          <w:szCs w:val="22"/>
        </w:rPr>
        <w:t>Medlemskaber indgået fra 1. oktober og året ud, gælder pågældende samt efterfølgende år. Intromedlemmer må ikke have været medlem indenfor de seneste 5 år.</w:t>
      </w:r>
    </w:p>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Et stutteri, der alene har senior- eller familiemedlemskab, skal i foreningens medlem</w:t>
      </w:r>
      <w:r w:rsidR="002B15F7" w:rsidRPr="00F81E10">
        <w:rPr>
          <w:rFonts w:ascii="Calibri" w:hAnsi="Calibri"/>
          <w:color w:val="000000"/>
          <w:sz w:val="22"/>
          <w:szCs w:val="22"/>
        </w:rPr>
        <w:t xml:space="preserve">sliste tilføjes et stutteriejer </w:t>
      </w:r>
      <w:r w:rsidRPr="00F81E10">
        <w:rPr>
          <w:rFonts w:ascii="Calibri" w:hAnsi="Calibri"/>
          <w:color w:val="000000"/>
          <w:sz w:val="22"/>
          <w:szCs w:val="22"/>
        </w:rPr>
        <w:t>navn.</w:t>
      </w:r>
      <w:r w:rsidRPr="00F81E10">
        <w:rPr>
          <w:rFonts w:ascii="Calibri" w:hAnsi="Calibri"/>
          <w:color w:val="000000"/>
          <w:sz w:val="22"/>
          <w:szCs w:val="22"/>
        </w:rPr>
        <w:br/>
      </w:r>
      <w:r w:rsidRPr="00F81E10">
        <w:rPr>
          <w:rFonts w:ascii="Calibri" w:hAnsi="Calibri"/>
          <w:color w:val="000000"/>
          <w:sz w:val="22"/>
          <w:szCs w:val="22"/>
        </w:rPr>
        <w:lastRenderedPageBreak/>
        <w:t>Kun medlemmer har adgang til at få dyr kåret. Som medlem forpligter man sig til at følge foreningens love og registrerings- og kåringsbestemmelser.</w:t>
      </w:r>
      <w:r w:rsidRPr="00F81E10">
        <w:rPr>
          <w:rFonts w:ascii="Calibri" w:hAnsi="Calibri"/>
          <w:color w:val="000000"/>
          <w:sz w:val="22"/>
          <w:szCs w:val="22"/>
        </w:rPr>
        <w:br/>
        <w:t>Der må ikke forekomme forskelsbehandling af opdrætterne.</w:t>
      </w:r>
      <w:r w:rsidRPr="00F81E10">
        <w:rPr>
          <w:rFonts w:ascii="Calibri" w:hAnsi="Calibri"/>
          <w:color w:val="000000"/>
          <w:sz w:val="22"/>
          <w:szCs w:val="22"/>
        </w:rPr>
        <w:br/>
        <w:t>Medlemmer, der overtræder foreningens love og bestemmelser, herunder modarbejder foreningens formålsparagraf, kan ekskluderes på en ordinær eller en ekstraordinær generalforsamling. Hvis det ekskluderede medlem senere ønsker fornyet medlemskab, kan dette kun opnås, såfremt genindmeldelsen godkendes af generalforsamlingen.</w:t>
      </w:r>
      <w:r w:rsidRPr="00F81E10">
        <w:rPr>
          <w:rFonts w:ascii="Calibri" w:hAnsi="Calibri"/>
          <w:color w:val="000000"/>
          <w:sz w:val="22"/>
          <w:szCs w:val="22"/>
        </w:rPr>
        <w:br/>
        <w:t>For at opnå stemmeret skal man have været medlem af foreningen uafbrudt i et halvt år op til generalforsamlingen.</w:t>
      </w:r>
      <w:r w:rsidRPr="00F81E10">
        <w:rPr>
          <w:rFonts w:ascii="Calibri" w:hAnsi="Calibri"/>
          <w:color w:val="000000"/>
          <w:sz w:val="22"/>
          <w:szCs w:val="22"/>
        </w:rPr>
        <w:br/>
        <w:t>Medlemmerne kan organisere sig i lokale grupper, der har til formål at arrangere og afholde arrangementer for Avlsforeningens medlemmer i området.</w:t>
      </w:r>
      <w:r w:rsidRPr="00F81E10">
        <w:rPr>
          <w:rFonts w:ascii="Calibri" w:hAnsi="Calibri"/>
          <w:color w:val="000000"/>
          <w:sz w:val="22"/>
          <w:szCs w:val="22"/>
        </w:rPr>
        <w:br/>
        <w:t>Hver lokalgruppe ledes af en kontaktperson, der er ansvarlig overfor Avlsforeningens bestyrelse, både med hensyn til arrangementer og økonomi.</w:t>
      </w:r>
      <w:r w:rsidRPr="00F81E10">
        <w:rPr>
          <w:rFonts w:ascii="Calibri" w:hAnsi="Calibri"/>
          <w:color w:val="000000"/>
          <w:sz w:val="22"/>
          <w:szCs w:val="22"/>
        </w:rPr>
        <w:br/>
        <w:t>De lokale grupper er forpligtet til at overholde Avlsforeningens Love og Regler, men beslutter i øvrigt selv, hvordan de organiserer og finansierer deres aktiviteter.</w:t>
      </w:r>
      <w:r w:rsidRPr="00F81E10">
        <w:rPr>
          <w:rFonts w:ascii="Calibri" w:hAnsi="Calibri"/>
          <w:color w:val="000000"/>
          <w:sz w:val="22"/>
          <w:szCs w:val="22"/>
        </w:rPr>
        <w:br/>
        <w:t>Lokalgrupperne skal én gang årligt, senest den 1.12, fremsende regnskab for gruppens aktiviteter til Avlsforeningens kasserer.</w:t>
      </w:r>
      <w:r w:rsidRPr="00F81E10">
        <w:rPr>
          <w:rFonts w:ascii="Calibri" w:hAnsi="Calibri"/>
          <w:color w:val="000000"/>
          <w:sz w:val="22"/>
          <w:szCs w:val="22"/>
        </w:rPr>
        <w:br/>
        <w:t>Hvis Avlsforeningens bestyrelse ønsker, at de lokale grupper står som arrangører af aktiviteter (eks. Føl- og Plageskuer), finansieres disse af Avlsforeningen.</w:t>
      </w:r>
      <w:r w:rsidRPr="00F81E10">
        <w:rPr>
          <w:rFonts w:ascii="Calibri" w:hAnsi="Calibri"/>
          <w:color w:val="000000"/>
          <w:sz w:val="22"/>
          <w:szCs w:val="22"/>
        </w:rPr>
        <w:br/>
        <w:t>Til æresmedlemmer kan udnævnes medlemmer der, har ydet en særlig fortjenstfuld indsats for foreningen, herunder for udbredelse af kendskabet til shetlandsponyen og dens brug i vide kredse.</w:t>
      </w:r>
      <w:r w:rsidRPr="00F81E10">
        <w:rPr>
          <w:rFonts w:ascii="Calibri" w:hAnsi="Calibri"/>
          <w:color w:val="000000"/>
          <w:sz w:val="22"/>
          <w:szCs w:val="22"/>
        </w:rPr>
        <w:br/>
        <w:t>Indstilling om udnævnelse af æresmedlemmer tilstiles bestyrelsen skriftligt senest den 15/1, hvorefter bestyrelsen tager stilling til en eventuel udnævnelse.</w:t>
      </w:r>
      <w:r w:rsidRPr="00F81E10">
        <w:rPr>
          <w:rFonts w:ascii="Calibri" w:hAnsi="Calibri"/>
          <w:color w:val="000000"/>
          <w:sz w:val="22"/>
          <w:szCs w:val="22"/>
        </w:rPr>
        <w:br/>
        <w:t>Hvis bestyrelsen beslutter at udnævne det indstillede medlem, vil dette blive meddelt medlemmerne og det nye æresmedlem ved den først kommende ordinære generalforsamling.</w:t>
      </w:r>
    </w:p>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Dommere, der yder en særlig indsats eller tjeneste for avlsforeningen for shetlandsponyer i DK, kan af bestyrelsen udnævnes til æresdommer med samme rettigheder som æresmedlemmer.</w:t>
      </w:r>
    </w:p>
    <w:p w:rsidR="007763B3" w:rsidRPr="00F81E10" w:rsidRDefault="007763B3">
      <w:pPr>
        <w:pStyle w:val="NormalWeb"/>
        <w:rPr>
          <w:rFonts w:ascii="Calibri" w:hAnsi="Calibri"/>
          <w:color w:val="000000"/>
          <w:sz w:val="22"/>
          <w:szCs w:val="22"/>
        </w:rPr>
      </w:pPr>
      <w:r w:rsidRPr="00F81E10">
        <w:rPr>
          <w:rFonts w:ascii="Calibri" w:hAnsi="Calibri"/>
          <w:b/>
          <w:bCs/>
          <w:color w:val="000000"/>
          <w:sz w:val="22"/>
          <w:szCs w:val="22"/>
        </w:rPr>
        <w:t>4.</w:t>
      </w:r>
      <w:r w:rsidRPr="00F81E10">
        <w:rPr>
          <w:rFonts w:ascii="Calibri" w:hAnsi="Calibri"/>
          <w:b/>
          <w:bCs/>
          <w:color w:val="000000"/>
          <w:sz w:val="22"/>
          <w:szCs w:val="22"/>
        </w:rPr>
        <w:br/>
      </w:r>
      <w:r w:rsidRPr="00F81E10">
        <w:rPr>
          <w:rFonts w:ascii="Calibri" w:hAnsi="Calibri"/>
          <w:color w:val="000000"/>
          <w:sz w:val="22"/>
          <w:szCs w:val="22"/>
        </w:rPr>
        <w:t>Ved foreningens kåringer skal dommerne være fra det engelske Shetland Pony Stud-Book Society´s dommerpanel.</w:t>
      </w:r>
    </w:p>
    <w:p w:rsidR="00A272F2" w:rsidRPr="00F81E10" w:rsidRDefault="007763B3" w:rsidP="00A272F2">
      <w:pPr>
        <w:rPr>
          <w:rFonts w:ascii="Calibri" w:hAnsi="Calibri"/>
          <w:color w:val="000000"/>
          <w:sz w:val="22"/>
          <w:szCs w:val="22"/>
        </w:rPr>
      </w:pPr>
      <w:r w:rsidRPr="00F81E10">
        <w:rPr>
          <w:rFonts w:ascii="Calibri" w:hAnsi="Calibri"/>
          <w:b/>
          <w:bCs/>
          <w:color w:val="000000"/>
          <w:sz w:val="22"/>
          <w:szCs w:val="22"/>
        </w:rPr>
        <w:t>5.</w:t>
      </w:r>
      <w:r w:rsidRPr="00F81E10">
        <w:rPr>
          <w:rFonts w:ascii="Calibri" w:hAnsi="Calibri"/>
          <w:b/>
          <w:bCs/>
          <w:color w:val="000000"/>
          <w:sz w:val="22"/>
          <w:szCs w:val="22"/>
        </w:rPr>
        <w:br/>
      </w:r>
      <w:r w:rsidR="00A272F2" w:rsidRPr="00F81E10">
        <w:rPr>
          <w:rFonts w:ascii="Calibri" w:hAnsi="Calibri"/>
          <w:color w:val="000000"/>
          <w:sz w:val="22"/>
          <w:szCs w:val="22"/>
        </w:rPr>
        <w:t>Foreningens øverste myndighed er generalforsamlingen. Hvert seniormedlem har én stemme. Der kan ikke mødes med fuldmagt fra et andet medlem af foreningen, dog vil en navngiven person i et familiemedlemskab kunne møde med en fuldmagt fra den anden navngivne person i familiemedlemskabet.</w:t>
      </w:r>
      <w:r w:rsidR="00A272F2" w:rsidRPr="00F81E10">
        <w:rPr>
          <w:rFonts w:ascii="Calibri" w:hAnsi="Calibri"/>
          <w:color w:val="000000"/>
          <w:sz w:val="22"/>
          <w:szCs w:val="22"/>
        </w:rPr>
        <w:br/>
        <w:t>Alle afgørelser træffes ved almindeligt stemmeflertal. Lovændringer (§1-11) kan kun gennemføres, såfremt 2/3 af de repræsenterede medlemmer stemmer herfor.</w:t>
      </w:r>
    </w:p>
    <w:p w:rsidR="007763B3" w:rsidRDefault="007763B3">
      <w:pPr>
        <w:pStyle w:val="NormalWeb"/>
        <w:rPr>
          <w:rFonts w:ascii="Calibri" w:hAnsi="Calibri"/>
          <w:color w:val="000000"/>
          <w:sz w:val="22"/>
          <w:szCs w:val="22"/>
        </w:rPr>
      </w:pPr>
      <w:r w:rsidRPr="00F81E10">
        <w:rPr>
          <w:rFonts w:ascii="Calibri" w:hAnsi="Calibri"/>
          <w:b/>
          <w:bCs/>
          <w:color w:val="000000"/>
          <w:sz w:val="22"/>
          <w:szCs w:val="22"/>
        </w:rPr>
        <w:t>6.</w:t>
      </w:r>
      <w:r w:rsidRPr="00F81E10">
        <w:rPr>
          <w:rFonts w:ascii="Calibri" w:hAnsi="Calibri"/>
          <w:b/>
          <w:bCs/>
          <w:color w:val="000000"/>
          <w:sz w:val="22"/>
          <w:szCs w:val="22"/>
        </w:rPr>
        <w:br/>
      </w:r>
      <w:bookmarkStart w:id="0" w:name="_GoBack"/>
      <w:r w:rsidR="00E76BDF" w:rsidRPr="00E76BDF">
        <w:rPr>
          <w:rFonts w:ascii="Calibri" w:hAnsi="Calibri"/>
          <w:color w:val="000000"/>
          <w:sz w:val="22"/>
          <w:szCs w:val="22"/>
        </w:rPr>
        <w:t>Foreningen ledes af en bestyrelse på 7 medlemmer, 3 medlemmer med bopæl øst for Storebælt og 4 medlemmer med bopæl vest for Storebælt. Medlemmerne vælges for 2 år ad gangen. Der afgår skiftevis 4 og 3 medlemmer om året. De 4 medlemmer, vælges vest for Storebælt og de tre øst for Storebælt. Der vælges hvert år 1 bestyrelsessuppleant vest for og 1 bestyrelsessuppleant øst for Storebælt. Bestyrelsen konstituerer sig selv. Foreningen tegnes af den samlede bestyrelse eller af formanden i forbindelse med et bestyrelsesmedlem. Formanden repræsenterer foreningen i Landsudvalget for Hesteavl. Foreningens regnskabsår er fra 1/1 til 31/12. Der føres beslutningsprotokol over alle bestyrelsesmøder og generalforsamlinger.</w:t>
      </w:r>
    </w:p>
    <w:bookmarkEnd w:id="0"/>
    <w:p w:rsidR="006735D5" w:rsidRPr="00F81E10" w:rsidRDefault="006735D5">
      <w:pPr>
        <w:pStyle w:val="NormalWeb"/>
        <w:rPr>
          <w:rFonts w:ascii="Calibri" w:hAnsi="Calibri"/>
          <w:color w:val="000000"/>
          <w:sz w:val="22"/>
          <w:szCs w:val="22"/>
        </w:rPr>
      </w:pPr>
      <w:r>
        <w:rPr>
          <w:rFonts w:ascii="Calibri" w:hAnsi="Calibri"/>
          <w:color w:val="000000"/>
          <w:sz w:val="22"/>
          <w:szCs w:val="22"/>
        </w:rPr>
        <w:lastRenderedPageBreak/>
        <w:t>Der offentliggøres dagsorden samt beslutningsreferater fra bestyrelsesmøder på foreningens hjemmeside.</w:t>
      </w:r>
    </w:p>
    <w:p w:rsidR="007763B3" w:rsidRPr="00F81E10" w:rsidRDefault="007763B3">
      <w:pPr>
        <w:pStyle w:val="NormalWeb"/>
        <w:rPr>
          <w:rFonts w:ascii="Calibri" w:hAnsi="Calibri"/>
          <w:color w:val="000000"/>
          <w:sz w:val="22"/>
          <w:szCs w:val="22"/>
        </w:rPr>
      </w:pPr>
      <w:r w:rsidRPr="00F81E10">
        <w:rPr>
          <w:rFonts w:ascii="Calibri" w:hAnsi="Calibri"/>
          <w:b/>
          <w:bCs/>
          <w:color w:val="000000"/>
          <w:sz w:val="22"/>
          <w:szCs w:val="22"/>
        </w:rPr>
        <w:t>7.</w:t>
      </w:r>
      <w:r w:rsidRPr="00F81E10">
        <w:rPr>
          <w:rFonts w:ascii="Calibri" w:hAnsi="Calibri"/>
          <w:b/>
          <w:bCs/>
          <w:color w:val="000000"/>
          <w:sz w:val="22"/>
          <w:szCs w:val="22"/>
        </w:rPr>
        <w:br/>
      </w:r>
      <w:r w:rsidRPr="00F81E10">
        <w:rPr>
          <w:rFonts w:ascii="Calibri" w:hAnsi="Calibri"/>
          <w:color w:val="000000"/>
          <w:sz w:val="22"/>
          <w:szCs w:val="22"/>
        </w:rPr>
        <w:t>Bestyrelsen planlægger kåringen samt udvælger dommere til kåring og dyrskuer. I øvrigt afholdes kåringen i henhold til afsnittet ”Regler for afviklingen af kåringen”.</w:t>
      </w:r>
      <w:r w:rsidRPr="00F81E10">
        <w:rPr>
          <w:rFonts w:ascii="Calibri" w:hAnsi="Calibri"/>
          <w:color w:val="000000"/>
          <w:sz w:val="22"/>
          <w:szCs w:val="22"/>
        </w:rPr>
        <w:br/>
        <w:t>Vedhæftede regler for registrering, kåring samt stambogsføring administreres af bestyrelsen.</w:t>
      </w:r>
    </w:p>
    <w:p w:rsidR="007763B3" w:rsidRPr="00F81E10" w:rsidRDefault="007763B3">
      <w:pPr>
        <w:pStyle w:val="NormalWeb"/>
        <w:rPr>
          <w:rFonts w:ascii="Calibri" w:hAnsi="Calibri"/>
          <w:color w:val="000000"/>
          <w:sz w:val="22"/>
          <w:szCs w:val="22"/>
        </w:rPr>
      </w:pPr>
      <w:r w:rsidRPr="00F81E10">
        <w:rPr>
          <w:rFonts w:ascii="Calibri" w:hAnsi="Calibri"/>
          <w:b/>
          <w:bCs/>
          <w:color w:val="000000"/>
          <w:sz w:val="22"/>
          <w:szCs w:val="22"/>
        </w:rPr>
        <w:t>8.</w:t>
      </w:r>
      <w:r w:rsidRPr="00F81E10">
        <w:rPr>
          <w:rFonts w:ascii="Calibri" w:hAnsi="Calibri"/>
          <w:b/>
          <w:bCs/>
          <w:color w:val="000000"/>
          <w:sz w:val="22"/>
          <w:szCs w:val="22"/>
        </w:rPr>
        <w:br/>
      </w:r>
      <w:r w:rsidRPr="00F81E10">
        <w:rPr>
          <w:rFonts w:ascii="Calibri" w:hAnsi="Calibri"/>
          <w:color w:val="000000"/>
          <w:sz w:val="22"/>
          <w:szCs w:val="22"/>
        </w:rPr>
        <w:t>Foreningen optager alle ponyer, der er optaget i den tidligere forenings stambøger og deres afkom, samt hvad der efter den sidste stambog er blevet kåret. Ponyer, der er importeret efter 1975, skal kunne opfylde Regler for anmeldelse og registrering for at blive optaget.</w:t>
      </w:r>
    </w:p>
    <w:p w:rsidR="007763B3" w:rsidRPr="00F81E10" w:rsidRDefault="007763B3">
      <w:pPr>
        <w:pStyle w:val="NormalWeb"/>
        <w:rPr>
          <w:rFonts w:ascii="Calibri" w:hAnsi="Calibri"/>
          <w:color w:val="000000"/>
          <w:sz w:val="22"/>
          <w:szCs w:val="22"/>
        </w:rPr>
      </w:pPr>
      <w:r w:rsidRPr="00F81E10">
        <w:rPr>
          <w:rFonts w:ascii="Calibri" w:hAnsi="Calibri"/>
          <w:b/>
          <w:bCs/>
          <w:color w:val="000000"/>
          <w:sz w:val="22"/>
          <w:szCs w:val="22"/>
        </w:rPr>
        <w:t>9.</w:t>
      </w:r>
      <w:r w:rsidRPr="00F81E10">
        <w:rPr>
          <w:rFonts w:ascii="Calibri" w:hAnsi="Calibri"/>
          <w:b/>
          <w:bCs/>
          <w:color w:val="000000"/>
          <w:sz w:val="22"/>
          <w:szCs w:val="22"/>
        </w:rPr>
        <w:br/>
      </w:r>
      <w:r w:rsidRPr="00F81E10">
        <w:rPr>
          <w:rFonts w:ascii="Calibri" w:hAnsi="Calibri"/>
          <w:color w:val="000000"/>
          <w:sz w:val="22"/>
          <w:szCs w:val="22"/>
        </w:rPr>
        <w:t>Ordinær generalforsamling afholdes én gang om året mellem den 15/3 og 15/4, skiftevis i Jylland og på Sjælland, med følgende dagsorden:</w:t>
      </w:r>
    </w:p>
    <w:tbl>
      <w:tblPr>
        <w:tblW w:w="5000" w:type="pct"/>
        <w:tblCellSpacing w:w="0" w:type="dxa"/>
        <w:tblCellMar>
          <w:left w:w="0" w:type="dxa"/>
          <w:right w:w="0" w:type="dxa"/>
        </w:tblCellMar>
        <w:tblLook w:val="0000" w:firstRow="0" w:lastRow="0" w:firstColumn="0" w:lastColumn="0" w:noHBand="0" w:noVBand="0"/>
      </w:tblPr>
      <w:tblGrid>
        <w:gridCol w:w="964"/>
        <w:gridCol w:w="8674"/>
      </w:tblGrid>
      <w:tr w:rsidR="007763B3" w:rsidRPr="00F81E10">
        <w:trPr>
          <w:tblCellSpacing w:w="0" w:type="dxa"/>
        </w:trPr>
        <w:tc>
          <w:tcPr>
            <w:tcW w:w="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1.</w:t>
            </w:r>
          </w:p>
        </w:tc>
        <w:tc>
          <w:tcPr>
            <w:tcW w:w="4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Valg af dirigent.</w:t>
            </w:r>
          </w:p>
        </w:tc>
      </w:tr>
      <w:tr w:rsidR="007763B3" w:rsidRPr="00F81E10">
        <w:trPr>
          <w:tblCellSpacing w:w="0" w:type="dxa"/>
        </w:trPr>
        <w:tc>
          <w:tcPr>
            <w:tcW w:w="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2.</w:t>
            </w:r>
          </w:p>
        </w:tc>
        <w:tc>
          <w:tcPr>
            <w:tcW w:w="4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Aflæggelse af formandens beretning.</w:t>
            </w:r>
          </w:p>
        </w:tc>
      </w:tr>
      <w:tr w:rsidR="007763B3" w:rsidRPr="00F81E10">
        <w:trPr>
          <w:tblCellSpacing w:w="0" w:type="dxa"/>
        </w:trPr>
        <w:tc>
          <w:tcPr>
            <w:tcW w:w="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3.</w:t>
            </w:r>
          </w:p>
        </w:tc>
        <w:tc>
          <w:tcPr>
            <w:tcW w:w="4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Fremlæggelse af revideret regnskab.</w:t>
            </w:r>
          </w:p>
        </w:tc>
      </w:tr>
      <w:tr w:rsidR="007763B3" w:rsidRPr="00F81E10">
        <w:trPr>
          <w:tblCellSpacing w:w="0" w:type="dxa"/>
        </w:trPr>
        <w:tc>
          <w:tcPr>
            <w:tcW w:w="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4.</w:t>
            </w:r>
          </w:p>
        </w:tc>
        <w:tc>
          <w:tcPr>
            <w:tcW w:w="4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Fastsættelse af kontingent.</w:t>
            </w:r>
          </w:p>
        </w:tc>
      </w:tr>
      <w:tr w:rsidR="007763B3" w:rsidRPr="00F81E10">
        <w:trPr>
          <w:tblCellSpacing w:w="0" w:type="dxa"/>
        </w:trPr>
        <w:tc>
          <w:tcPr>
            <w:tcW w:w="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5.</w:t>
            </w:r>
          </w:p>
        </w:tc>
        <w:tc>
          <w:tcPr>
            <w:tcW w:w="4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Behandling af indkomne forslag.</w:t>
            </w:r>
          </w:p>
        </w:tc>
      </w:tr>
      <w:tr w:rsidR="007763B3" w:rsidRPr="00F81E10">
        <w:trPr>
          <w:tblCellSpacing w:w="0" w:type="dxa"/>
        </w:trPr>
        <w:tc>
          <w:tcPr>
            <w:tcW w:w="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6.</w:t>
            </w:r>
          </w:p>
        </w:tc>
        <w:tc>
          <w:tcPr>
            <w:tcW w:w="4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Valg af bestyrelse og 2 bestyrelsessuppleanter.</w:t>
            </w:r>
          </w:p>
        </w:tc>
      </w:tr>
      <w:tr w:rsidR="007763B3" w:rsidRPr="00F81E10">
        <w:trPr>
          <w:tblCellSpacing w:w="0" w:type="dxa"/>
        </w:trPr>
        <w:tc>
          <w:tcPr>
            <w:tcW w:w="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7.</w:t>
            </w:r>
          </w:p>
        </w:tc>
        <w:tc>
          <w:tcPr>
            <w:tcW w:w="4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Valg af interne revisorer (bilagskontrollører) (2).</w:t>
            </w:r>
          </w:p>
        </w:tc>
      </w:tr>
      <w:tr w:rsidR="007763B3" w:rsidRPr="00F81E10">
        <w:trPr>
          <w:tblCellSpacing w:w="0" w:type="dxa"/>
        </w:trPr>
        <w:tc>
          <w:tcPr>
            <w:tcW w:w="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8.</w:t>
            </w:r>
          </w:p>
        </w:tc>
        <w:tc>
          <w:tcPr>
            <w:tcW w:w="4500" w:type="pct"/>
            <w:vAlign w:val="center"/>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Eventuelt.</w:t>
            </w:r>
          </w:p>
        </w:tc>
      </w:tr>
    </w:tbl>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 </w:t>
      </w:r>
      <w:r w:rsidRPr="00F81E10">
        <w:rPr>
          <w:rFonts w:ascii="Calibri" w:hAnsi="Calibri"/>
          <w:color w:val="000000"/>
          <w:sz w:val="22"/>
          <w:szCs w:val="22"/>
        </w:rPr>
        <w:br/>
      </w:r>
      <w:r w:rsidRPr="00F81E10">
        <w:rPr>
          <w:rFonts w:ascii="Calibri" w:hAnsi="Calibri"/>
          <w:b/>
          <w:bCs/>
          <w:color w:val="000000"/>
          <w:sz w:val="22"/>
          <w:szCs w:val="22"/>
        </w:rPr>
        <w:t>10.</w:t>
      </w:r>
      <w:r w:rsidRPr="00F81E10">
        <w:rPr>
          <w:rFonts w:ascii="Calibri" w:hAnsi="Calibri"/>
          <w:b/>
          <w:bCs/>
          <w:color w:val="000000"/>
          <w:sz w:val="22"/>
          <w:szCs w:val="22"/>
        </w:rPr>
        <w:br/>
      </w:r>
      <w:r w:rsidRPr="00F81E10">
        <w:rPr>
          <w:rFonts w:ascii="Calibri" w:hAnsi="Calibri"/>
          <w:color w:val="000000"/>
          <w:sz w:val="22"/>
          <w:szCs w:val="22"/>
        </w:rPr>
        <w:t>Indkaldelse af ordinære og ekstraordinære generalforsamlinger skal udsendes af bestyrelsen med mindst 14 dages varsel.</w:t>
      </w:r>
      <w:r w:rsidRPr="00F81E10">
        <w:rPr>
          <w:rFonts w:ascii="Calibri" w:hAnsi="Calibri"/>
          <w:color w:val="000000"/>
          <w:sz w:val="22"/>
          <w:szCs w:val="22"/>
        </w:rPr>
        <w:br/>
        <w:t>Forslag, som et medlem ønsker behandlet, skal tilstiles bestyrelsen skriftligt senest den 15/1. Forslag kan vedtages eller forkastes i henhold til afstemningsreglerne.</w:t>
      </w:r>
      <w:r w:rsidRPr="00F81E10">
        <w:rPr>
          <w:rFonts w:ascii="Calibri" w:hAnsi="Calibri"/>
          <w:color w:val="000000"/>
          <w:sz w:val="22"/>
          <w:szCs w:val="22"/>
        </w:rPr>
        <w:br/>
        <w:t>Indkaldelse til ekstraordinær generalforsamling sker på foranledning af bestyrelsen, eller såfremt 1/3 af medlemmerne forlanger det.</w:t>
      </w:r>
    </w:p>
    <w:p w:rsidR="00BC34E0" w:rsidRPr="00F81E10" w:rsidRDefault="007763B3" w:rsidP="00BC34E0">
      <w:pPr>
        <w:shd w:val="clear" w:color="auto" w:fill="FFFFFF"/>
        <w:spacing w:after="324" w:line="284" w:lineRule="atLeast"/>
        <w:rPr>
          <w:rFonts w:ascii="Calibri" w:hAnsi="Calibri"/>
          <w:color w:val="444444"/>
          <w:sz w:val="22"/>
          <w:szCs w:val="22"/>
        </w:rPr>
      </w:pPr>
      <w:r w:rsidRPr="00F81E10">
        <w:rPr>
          <w:rFonts w:ascii="Calibri" w:hAnsi="Calibri"/>
          <w:b/>
          <w:bCs/>
          <w:color w:val="000000"/>
          <w:sz w:val="22"/>
          <w:szCs w:val="22"/>
        </w:rPr>
        <w:t>11.</w:t>
      </w:r>
      <w:r w:rsidRPr="00F81E10">
        <w:rPr>
          <w:rFonts w:ascii="Calibri" w:hAnsi="Calibri"/>
          <w:b/>
          <w:bCs/>
          <w:color w:val="000000"/>
          <w:sz w:val="22"/>
          <w:szCs w:val="22"/>
        </w:rPr>
        <w:br/>
      </w:r>
      <w:r w:rsidR="00BC34E0" w:rsidRPr="00F81E10">
        <w:rPr>
          <w:rFonts w:ascii="Calibri" w:hAnsi="Calibri"/>
          <w:color w:val="000000"/>
          <w:sz w:val="22"/>
          <w:szCs w:val="22"/>
        </w:rPr>
        <w:t>Ændring i nærværende love kan kun ske på en ordinær generalforsamling. Ændringsforslagene skal være udsendt til hvert medlem 14 dage før generalforsamlingen.</w:t>
      </w:r>
      <w:r w:rsidR="00BC34E0" w:rsidRPr="00F81E10">
        <w:rPr>
          <w:rFonts w:ascii="Calibri" w:hAnsi="Calibri"/>
          <w:color w:val="000000"/>
          <w:sz w:val="22"/>
          <w:szCs w:val="22"/>
        </w:rPr>
        <w:br/>
        <w:t>Ophævelse af foreningen kan kun ske ved 2 på hinanden følgende generalforsamlinger med mindst 14 dages mellemrum. Ophævelsen kan dog kun ske såfremt 2/3 af de repræsenterede medlemmer stemmer herfor.</w:t>
      </w:r>
      <w:r w:rsidR="00BC34E0" w:rsidRPr="00F81E10">
        <w:rPr>
          <w:rFonts w:ascii="Calibri" w:hAnsi="Calibri"/>
          <w:color w:val="000000"/>
          <w:sz w:val="22"/>
          <w:szCs w:val="22"/>
        </w:rPr>
        <w:br/>
        <w:t>Foreningen hæfter kun for sine forpligtelser med sin formue, eventuelle overskydende midler tilfalder medlemmerne.</w:t>
      </w:r>
    </w:p>
    <w:p w:rsidR="00CD6A74" w:rsidRPr="00F81E10" w:rsidRDefault="007763B3">
      <w:pPr>
        <w:pStyle w:val="NormalWeb"/>
        <w:rPr>
          <w:rFonts w:ascii="Calibri" w:hAnsi="Calibri"/>
          <w:color w:val="000000"/>
        </w:rPr>
      </w:pPr>
      <w:r w:rsidRPr="00F81E10">
        <w:rPr>
          <w:rFonts w:ascii="Calibri" w:hAnsi="Calibri"/>
          <w:color w:val="000000"/>
          <w:sz w:val="20"/>
          <w:szCs w:val="20"/>
        </w:rPr>
        <w:t> </w:t>
      </w:r>
    </w:p>
    <w:p w:rsidR="007763B3" w:rsidRPr="00F81E10" w:rsidRDefault="00CD6A74">
      <w:pPr>
        <w:pStyle w:val="NormalWeb"/>
        <w:rPr>
          <w:rFonts w:ascii="Calibri" w:hAnsi="Calibri"/>
          <w:color w:val="000000"/>
        </w:rPr>
      </w:pPr>
      <w:r w:rsidRPr="00F81E10">
        <w:rPr>
          <w:rFonts w:ascii="Calibri" w:hAnsi="Calibri"/>
          <w:b/>
          <w:bCs/>
          <w:color w:val="000000"/>
        </w:rPr>
        <w:t>R</w:t>
      </w:r>
      <w:r w:rsidR="007763B3" w:rsidRPr="00F81E10">
        <w:rPr>
          <w:rFonts w:ascii="Calibri" w:hAnsi="Calibri"/>
          <w:b/>
          <w:bCs/>
          <w:color w:val="000000"/>
        </w:rPr>
        <w:t>egler for anmeldelse, registrering, kåring og stambogsføring</w:t>
      </w:r>
    </w:p>
    <w:p w:rsidR="00606B0D" w:rsidRPr="00F81E10" w:rsidRDefault="00606B0D" w:rsidP="00606B0D">
      <w:pPr>
        <w:pStyle w:val="NormalWeb"/>
        <w:spacing w:line="276" w:lineRule="auto"/>
        <w:rPr>
          <w:rFonts w:ascii="Calibri" w:hAnsi="Calibri"/>
          <w:color w:val="000000"/>
          <w:sz w:val="22"/>
          <w:szCs w:val="22"/>
        </w:rPr>
      </w:pPr>
      <w:r w:rsidRPr="00F81E10">
        <w:rPr>
          <w:rFonts w:ascii="Calibri" w:hAnsi="Calibri"/>
          <w:color w:val="000000"/>
          <w:sz w:val="22"/>
          <w:szCs w:val="22"/>
        </w:rPr>
        <w:lastRenderedPageBreak/>
        <w:t>Umiddelbart før hver bedækningssæson lægges hingstelisten på Avlsforeningens hjemmeside. Alle dyr, der stiller til kåring eller hingste, der skal på hingstelisten, skal være oprettet i Landscentrets database ved tilmelding. Gælder også dyr fra udenlandske avlere.</w:t>
      </w:r>
    </w:p>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Listen er opdelt i Afsnit A: Hingste kåret i Danmark; Afsnit B: Hingste kåret i et EU anerkendt avlsforbund udenfor Danmark og dansk kårede hingste, der ikke har aflagt materialprøve; og Afsnit C: Ikke dommerkårede hingste med eller uden veterinærgodkendelse.</w:t>
      </w:r>
      <w:r w:rsidRPr="00F81E10">
        <w:rPr>
          <w:rFonts w:ascii="Calibri" w:hAnsi="Calibri"/>
          <w:color w:val="000000"/>
          <w:sz w:val="22"/>
          <w:szCs w:val="22"/>
        </w:rPr>
        <w:br/>
        <w:t>Hingstelisten er en oversigt over de hingste, der kan benyttes i den pågældende sæson, og som direkte kan få eventuelt afkom registreret, hvis afkommets moder også opfylder betingelserne, der omtales nedenfor. Optagelse på hingstelisten sker i henhold til "Regler for kåring af hingste".</w:t>
      </w:r>
      <w:r w:rsidRPr="00F81E10">
        <w:rPr>
          <w:rFonts w:ascii="Calibri" w:hAnsi="Calibri"/>
          <w:color w:val="000000"/>
          <w:sz w:val="22"/>
          <w:szCs w:val="22"/>
        </w:rPr>
        <w:br/>
        <w:t>Alle avlsgodkendte hingste skal have foretaget DNA-bestemmelse og hingste født efter 1. januar 1994 skal have foretaget afstamningskontrol ved hjælp af DNA-bestemmelse, før indsættelse i avl, jf. Landsudvalgets for Hestes regler.</w:t>
      </w:r>
    </w:p>
    <w:p w:rsidR="007763B3" w:rsidRPr="00F81E10" w:rsidRDefault="007763B3">
      <w:pPr>
        <w:pStyle w:val="NormalWeb"/>
        <w:rPr>
          <w:rFonts w:ascii="Calibri" w:hAnsi="Calibri"/>
          <w:color w:val="000000"/>
        </w:rPr>
      </w:pPr>
      <w:r w:rsidRPr="00F81E10">
        <w:rPr>
          <w:rStyle w:val="Strk"/>
          <w:rFonts w:ascii="Calibri" w:hAnsi="Calibri"/>
          <w:color w:val="000000"/>
        </w:rPr>
        <w:t>Regler for anmeldelse, registrering og optagelse i stambogen.</w:t>
      </w:r>
    </w:p>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Generelt gælder:</w:t>
      </w:r>
      <w:r w:rsidRPr="00F81E10">
        <w:rPr>
          <w:rFonts w:ascii="Calibri" w:hAnsi="Calibri"/>
          <w:color w:val="000000"/>
          <w:sz w:val="22"/>
          <w:szCs w:val="22"/>
        </w:rPr>
        <w:br/>
        <w:t>Ponyer med mindst tre generationers anerkendt afstamning kan registreres, anerkendes til avl og stambogsføres.</w:t>
      </w:r>
      <w:r w:rsidRPr="00F81E10">
        <w:rPr>
          <w:rFonts w:ascii="Calibri" w:hAnsi="Calibri"/>
          <w:color w:val="000000"/>
          <w:sz w:val="22"/>
          <w:szCs w:val="22"/>
        </w:rPr>
        <w:br/>
        <w:t>Registrering af ponyer avlet og født i Danmark kan finde sted, når afstamningen på ponyens moder er godkendt af foreningen, og hvis ponyens fader var opført på hingst</w:t>
      </w:r>
      <w:r w:rsidR="00B1273C" w:rsidRPr="00F81E10">
        <w:rPr>
          <w:rFonts w:ascii="Calibri" w:hAnsi="Calibri"/>
          <w:color w:val="000000"/>
          <w:sz w:val="22"/>
          <w:szCs w:val="22"/>
        </w:rPr>
        <w:t xml:space="preserve">elisten på ifolingstidspunktet </w:t>
      </w:r>
      <w:r w:rsidRPr="00F81E10">
        <w:rPr>
          <w:rFonts w:ascii="Calibri" w:hAnsi="Calibri"/>
          <w:color w:val="000000"/>
          <w:sz w:val="22"/>
          <w:szCs w:val="22"/>
        </w:rPr>
        <w:t>(jf. Regler for kåring af hingste og Landsudvalget for Hestes regler). Opdrætteren skal indestå for den pågældende ponys identitet.</w:t>
      </w:r>
      <w:r w:rsidRPr="00F81E10">
        <w:rPr>
          <w:rFonts w:ascii="Calibri" w:hAnsi="Calibri"/>
          <w:color w:val="000000"/>
          <w:sz w:val="22"/>
          <w:szCs w:val="22"/>
        </w:rPr>
        <w:br/>
        <w:t>For ponyer avlet i udlandet, men født i Danmark, gælder det samme, dog skal der foreligge en attesteret bedækningsattest, og ponyens afstamning skal kunne anerkendes af det engelske Shetland Pony Stud-Book Society og af Avlsforeningen for Shetlandsponyer i Danmark.</w:t>
      </w:r>
      <w:r w:rsidRPr="00F81E10">
        <w:rPr>
          <w:rFonts w:ascii="Calibri" w:hAnsi="Calibri"/>
          <w:color w:val="000000"/>
          <w:sz w:val="22"/>
          <w:szCs w:val="22"/>
        </w:rPr>
        <w:br/>
        <w:t>Importerede ponyer fra alle lande kan registreres, såfremt ponyens afstamning kan anerkendes af det engelske Shetland Pony Stud-Book Society.</w:t>
      </w:r>
      <w:r w:rsidRPr="00F81E10">
        <w:rPr>
          <w:rFonts w:ascii="Calibri" w:hAnsi="Calibri"/>
          <w:color w:val="000000"/>
          <w:sz w:val="22"/>
          <w:szCs w:val="22"/>
        </w:rPr>
        <w:br/>
        <w:t>Hovedstambogen er opdelt i tre afsnit: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62"/>
        <w:gridCol w:w="4330"/>
        <w:gridCol w:w="4330"/>
      </w:tblGrid>
      <w:tr w:rsidR="007763B3" w:rsidRPr="00C5429E">
        <w:trPr>
          <w:tblCellSpacing w:w="0" w:type="dxa"/>
        </w:trPr>
        <w:tc>
          <w:tcPr>
            <w:tcW w:w="500" w:type="pct"/>
            <w:gridSpan w:val="3"/>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Hovedstambog</w:t>
            </w:r>
            <w:r w:rsidRPr="00C5429E">
              <w:rPr>
                <w:rFonts w:ascii="Calibri" w:hAnsi="Calibri"/>
                <w:color w:val="000000"/>
                <w:sz w:val="22"/>
                <w:szCs w:val="22"/>
              </w:rPr>
              <w:br/>
              <w:t>Alle Shetlandsponyer med en treleddet anerkendt afstamning</w:t>
            </w:r>
          </w:p>
        </w:tc>
      </w:tr>
      <w:tr w:rsidR="007763B3" w:rsidRPr="00C5429E">
        <w:trPr>
          <w:tblCellSpacing w:w="0" w:type="dxa"/>
        </w:trPr>
        <w:tc>
          <w:tcPr>
            <w:tcW w:w="500" w:type="pct"/>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 </w:t>
            </w:r>
          </w:p>
        </w:tc>
        <w:tc>
          <w:tcPr>
            <w:tcW w:w="2250" w:type="pct"/>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Hingste</w:t>
            </w:r>
          </w:p>
        </w:tc>
        <w:tc>
          <w:tcPr>
            <w:tcW w:w="2250" w:type="pct"/>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Hopper</w:t>
            </w:r>
          </w:p>
        </w:tc>
      </w:tr>
      <w:tr w:rsidR="007763B3" w:rsidRPr="00C5429E">
        <w:trPr>
          <w:cantSplit/>
          <w:tblCellSpacing w:w="0" w:type="dxa"/>
        </w:trPr>
        <w:tc>
          <w:tcPr>
            <w:tcW w:w="500" w:type="pct"/>
            <w:vMerge w:val="restart"/>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Afsnit A</w:t>
            </w:r>
          </w:p>
        </w:tc>
        <w:tc>
          <w:tcPr>
            <w:tcW w:w="2250" w:type="pct"/>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Dansk kårede hingste, der har aflagt materialprøve</w:t>
            </w:r>
            <w:r w:rsidRPr="00C5429E">
              <w:rPr>
                <w:rFonts w:ascii="Calibri" w:hAnsi="Calibri"/>
                <w:color w:val="000000"/>
                <w:sz w:val="22"/>
                <w:szCs w:val="22"/>
              </w:rPr>
              <w:br/>
              <w:t>- alle hingste i den treleddede afstamning er kåret</w:t>
            </w:r>
          </w:p>
        </w:tc>
        <w:tc>
          <w:tcPr>
            <w:tcW w:w="2250" w:type="pct"/>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Dansk kårede hopper</w:t>
            </w:r>
            <w:r w:rsidRPr="00C5429E">
              <w:rPr>
                <w:rFonts w:ascii="Calibri" w:hAnsi="Calibri"/>
                <w:color w:val="000000"/>
                <w:sz w:val="22"/>
                <w:szCs w:val="22"/>
              </w:rPr>
              <w:br/>
              <w:t>- alle hingste i den treleddede afstamning er kåret</w:t>
            </w:r>
          </w:p>
        </w:tc>
      </w:tr>
      <w:tr w:rsidR="007763B3" w:rsidRPr="00C5429E">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763B3" w:rsidRPr="00C5429E" w:rsidRDefault="007763B3">
            <w:pPr>
              <w:rPr>
                <w:rFonts w:ascii="Calibri" w:hAnsi="Calibri"/>
                <w:color w:val="000000"/>
                <w:sz w:val="22"/>
                <w:szCs w:val="22"/>
              </w:rPr>
            </w:pPr>
          </w:p>
        </w:tc>
        <w:tc>
          <w:tcPr>
            <w:tcW w:w="2250" w:type="pct"/>
            <w:gridSpan w:val="2"/>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 afkom, hvor begge forældre er i afsnit A får rødt hestepas med foreningens logo</w:t>
            </w:r>
          </w:p>
        </w:tc>
      </w:tr>
      <w:tr w:rsidR="007763B3" w:rsidRPr="00C5429E">
        <w:trPr>
          <w:cantSplit/>
          <w:tblCellSpacing w:w="0" w:type="dxa"/>
        </w:trPr>
        <w:tc>
          <w:tcPr>
            <w:tcW w:w="500" w:type="pct"/>
            <w:vMerge w:val="restart"/>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Afsnit B</w:t>
            </w:r>
          </w:p>
        </w:tc>
        <w:tc>
          <w:tcPr>
            <w:tcW w:w="2250" w:type="pct"/>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EU hingste</w:t>
            </w:r>
            <w:r w:rsidRPr="00C5429E">
              <w:rPr>
                <w:rFonts w:ascii="Calibri" w:hAnsi="Calibri"/>
                <w:color w:val="000000"/>
                <w:sz w:val="22"/>
                <w:szCs w:val="22"/>
              </w:rPr>
              <w:br/>
              <w:t xml:space="preserve">- eksteriørkåret og veterinærgodkendt i et </w:t>
            </w:r>
            <w:r w:rsidR="00B1273C" w:rsidRPr="00C5429E">
              <w:rPr>
                <w:rFonts w:ascii="Calibri" w:hAnsi="Calibri"/>
                <w:color w:val="000000"/>
                <w:sz w:val="22"/>
                <w:szCs w:val="22"/>
              </w:rPr>
              <w:t>andet EU land + Norge og Schwei</w:t>
            </w:r>
            <w:r w:rsidRPr="00C5429E">
              <w:rPr>
                <w:rFonts w:ascii="Calibri" w:hAnsi="Calibri"/>
                <w:color w:val="000000"/>
                <w:sz w:val="22"/>
                <w:szCs w:val="22"/>
              </w:rPr>
              <w:t>z (ISPC lande)</w:t>
            </w:r>
            <w:r w:rsidRPr="00C5429E">
              <w:rPr>
                <w:rFonts w:ascii="Calibri" w:hAnsi="Calibri"/>
                <w:color w:val="000000"/>
                <w:sz w:val="22"/>
                <w:szCs w:val="22"/>
              </w:rPr>
              <w:br/>
              <w:t>Dansk kårede hingste, der ikke har aflagt materialprøve</w:t>
            </w:r>
            <w:r w:rsidRPr="00C5429E">
              <w:rPr>
                <w:rFonts w:ascii="Calibri" w:hAnsi="Calibri"/>
                <w:color w:val="000000"/>
                <w:sz w:val="22"/>
                <w:szCs w:val="22"/>
              </w:rPr>
              <w:br/>
              <w:t>- alle hingste i den treleddede afstamning er kåret</w:t>
            </w:r>
          </w:p>
        </w:tc>
        <w:tc>
          <w:tcPr>
            <w:tcW w:w="2250" w:type="pct"/>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Hopper uden dansk kåring</w:t>
            </w:r>
            <w:r w:rsidRPr="00C5429E">
              <w:rPr>
                <w:rFonts w:ascii="Calibri" w:hAnsi="Calibri"/>
                <w:color w:val="000000"/>
                <w:sz w:val="22"/>
                <w:szCs w:val="22"/>
              </w:rPr>
              <w:br/>
              <w:t>- alle hingste i den treleddede afstamning er kåret</w:t>
            </w:r>
          </w:p>
        </w:tc>
      </w:tr>
      <w:tr w:rsidR="007763B3" w:rsidRPr="00C5429E">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763B3" w:rsidRPr="00C5429E" w:rsidRDefault="007763B3">
            <w:pPr>
              <w:rPr>
                <w:rFonts w:ascii="Calibri" w:hAnsi="Calibri"/>
                <w:color w:val="000000"/>
                <w:sz w:val="22"/>
                <w:szCs w:val="22"/>
              </w:rPr>
            </w:pPr>
          </w:p>
        </w:tc>
        <w:tc>
          <w:tcPr>
            <w:tcW w:w="2250" w:type="pct"/>
            <w:gridSpan w:val="2"/>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 afkom hvor en eller begge forældre er i afsnit B får rødt hestepas uden foreningens logo</w:t>
            </w:r>
          </w:p>
        </w:tc>
      </w:tr>
      <w:tr w:rsidR="007763B3" w:rsidRPr="00C5429E">
        <w:trPr>
          <w:cantSplit/>
          <w:tblCellSpacing w:w="0" w:type="dxa"/>
        </w:trPr>
        <w:tc>
          <w:tcPr>
            <w:tcW w:w="500" w:type="pct"/>
            <w:vMerge w:val="restart"/>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lastRenderedPageBreak/>
              <w:t>Afsnit C</w:t>
            </w:r>
          </w:p>
        </w:tc>
        <w:tc>
          <w:tcPr>
            <w:tcW w:w="2250" w:type="pct"/>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Ikke dommerkårede hingste uden veterinærgodkendelse</w:t>
            </w:r>
            <w:r w:rsidRPr="00C5429E">
              <w:rPr>
                <w:rFonts w:ascii="Calibri" w:hAnsi="Calibri"/>
                <w:color w:val="000000"/>
                <w:sz w:val="22"/>
                <w:szCs w:val="22"/>
              </w:rPr>
              <w:br/>
              <w:t>Ikke dommerkårede hingste med veterinærgodkendelse</w:t>
            </w:r>
          </w:p>
        </w:tc>
        <w:tc>
          <w:tcPr>
            <w:tcW w:w="2250" w:type="pct"/>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Hopper efter ikke kårede hingste</w:t>
            </w:r>
          </w:p>
        </w:tc>
      </w:tr>
      <w:tr w:rsidR="007763B3" w:rsidRPr="00C5429E">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763B3" w:rsidRPr="00C5429E" w:rsidRDefault="007763B3">
            <w:pPr>
              <w:rPr>
                <w:rFonts w:ascii="Calibri" w:hAnsi="Calibri"/>
                <w:color w:val="000000"/>
                <w:sz w:val="22"/>
                <w:szCs w:val="22"/>
              </w:rPr>
            </w:pPr>
          </w:p>
        </w:tc>
        <w:tc>
          <w:tcPr>
            <w:tcW w:w="2250" w:type="pct"/>
            <w:gridSpan w:val="2"/>
            <w:tcBorders>
              <w:top w:val="outset" w:sz="6" w:space="0" w:color="auto"/>
              <w:left w:val="outset" w:sz="6" w:space="0" w:color="auto"/>
              <w:bottom w:val="outset" w:sz="6" w:space="0" w:color="auto"/>
              <w:right w:val="outset" w:sz="6" w:space="0" w:color="auto"/>
            </w:tcBorders>
          </w:tcPr>
          <w:p w:rsidR="007763B3" w:rsidRPr="00C5429E" w:rsidRDefault="007763B3">
            <w:pPr>
              <w:pStyle w:val="NormalWeb"/>
              <w:rPr>
                <w:rFonts w:ascii="Calibri" w:hAnsi="Calibri"/>
                <w:color w:val="000000"/>
                <w:sz w:val="22"/>
                <w:szCs w:val="22"/>
              </w:rPr>
            </w:pPr>
            <w:r w:rsidRPr="00C5429E">
              <w:rPr>
                <w:rFonts w:ascii="Calibri" w:hAnsi="Calibri"/>
                <w:color w:val="000000"/>
                <w:sz w:val="22"/>
                <w:szCs w:val="22"/>
              </w:rPr>
              <w:t>- afkom hvor en eller begge forældre er i afsnit C får rødt hestepas uden foreningens logo, når der foreligger en afstamningskontrol v.h.a. DNA</w:t>
            </w:r>
          </w:p>
        </w:tc>
      </w:tr>
    </w:tbl>
    <w:p w:rsidR="00243B85" w:rsidRPr="00F81E10" w:rsidRDefault="007763B3">
      <w:pPr>
        <w:pStyle w:val="NormalWeb"/>
        <w:rPr>
          <w:rFonts w:ascii="Calibri" w:hAnsi="Calibri"/>
          <w:color w:val="000000"/>
          <w:sz w:val="22"/>
          <w:szCs w:val="22"/>
        </w:rPr>
      </w:pPr>
      <w:r w:rsidRPr="00F81E10">
        <w:rPr>
          <w:rFonts w:ascii="Calibri" w:hAnsi="Calibri"/>
          <w:color w:val="000000"/>
          <w:sz w:val="22"/>
          <w:szCs w:val="22"/>
        </w:rPr>
        <w:t>Hingste fra EU (afsnit B) skal bestå en eksteriørkåring, samt bestå en materialprøve, rækkefølgen er valgfri, for at deres afkom er berettiget til logo. Dansk kårede hingste skal består en materialprøve for at deres afkom er berettiget til logo.</w:t>
      </w:r>
      <w:r w:rsidRPr="00F81E10">
        <w:rPr>
          <w:rFonts w:ascii="Calibri" w:hAnsi="Calibri"/>
          <w:color w:val="000000"/>
          <w:sz w:val="22"/>
          <w:szCs w:val="22"/>
        </w:rPr>
        <w:br/>
        <w:t>EU hingste (afsnit B), der ikke ønsker at stille til eksteriørkåring, skal stille til måling og identifikation på en af de pladser bestyrelsen udvælger til formålet eks. i forbindelse med en kåring eller ved et plageskue.</w:t>
      </w:r>
      <w:r w:rsidRPr="00F81E10">
        <w:rPr>
          <w:rFonts w:ascii="Calibri" w:hAnsi="Calibri"/>
          <w:color w:val="000000"/>
          <w:sz w:val="22"/>
          <w:szCs w:val="22"/>
        </w:rPr>
        <w:br/>
        <w:t>Kun afkom efter hingste fra afsnit A og afsnit B kan fremvises ved foreningens arrangementer - kåringer, materialprøver, plageskuer og lign.</w:t>
      </w:r>
      <w:r w:rsidRPr="00F81E10">
        <w:rPr>
          <w:rFonts w:ascii="Calibri" w:hAnsi="Calibri"/>
          <w:color w:val="000000"/>
          <w:sz w:val="22"/>
          <w:szCs w:val="22"/>
        </w:rPr>
        <w:br/>
        <w:t>Når en danskfødt pony uden foreningens logo på passet kåres, bliver passet ombyttet til et med foreningens logo. Dette sker for ejers regning.</w:t>
      </w:r>
      <w:r w:rsidRPr="00F81E10">
        <w:rPr>
          <w:rFonts w:ascii="Calibri" w:hAnsi="Calibri"/>
          <w:color w:val="000000"/>
          <w:sz w:val="22"/>
          <w:szCs w:val="22"/>
        </w:rPr>
        <w:br/>
        <w:t>Ponyer med blå øjne accepteres, men er ikke ønskede. Bemærkning om blå øjne noteres i ponyens kåringsbeskrivelse.</w:t>
      </w:r>
      <w:r w:rsidRPr="00F81E10">
        <w:rPr>
          <w:rFonts w:ascii="Calibri" w:hAnsi="Calibri"/>
          <w:color w:val="000000"/>
          <w:sz w:val="22"/>
          <w:szCs w:val="22"/>
        </w:rPr>
        <w:br/>
        <w:t>Anmeldelse af føl skal finde sted senest 40 dage efter fødslen. For ponyer, der ikke anmeldes i fødselsåret, betales en ekstraordinær afgift (jf. Landsudvalget for Hestes regler).</w:t>
      </w:r>
      <w:r w:rsidRPr="00F81E10">
        <w:rPr>
          <w:rFonts w:ascii="Calibri" w:hAnsi="Calibri"/>
          <w:color w:val="000000"/>
          <w:sz w:val="22"/>
          <w:szCs w:val="22"/>
        </w:rPr>
        <w:br/>
        <w:t>Afgifter for anmeldelse, registrering og stambogsføring fastsættes af Landsudvalget for Heste.</w:t>
      </w:r>
      <w:r w:rsidRPr="00F81E10">
        <w:rPr>
          <w:rFonts w:ascii="Calibri" w:hAnsi="Calibri"/>
          <w:color w:val="000000"/>
          <w:sz w:val="22"/>
          <w:szCs w:val="22"/>
        </w:rPr>
        <w:br/>
      </w:r>
    </w:p>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Afgifter for kåring fastsættes af avlsforeningen under hensyntagen til Landsudvalget for Heste.</w:t>
      </w:r>
    </w:p>
    <w:tbl>
      <w:tblPr>
        <w:tblW w:w="5000" w:type="pct"/>
        <w:tblCellSpacing w:w="0" w:type="dxa"/>
        <w:tblCellMar>
          <w:left w:w="0" w:type="dxa"/>
          <w:right w:w="0" w:type="dxa"/>
        </w:tblCellMar>
        <w:tblLook w:val="0000" w:firstRow="0" w:lastRow="0" w:firstColumn="0" w:lastColumn="0" w:noHBand="0" w:noVBand="0"/>
      </w:tblPr>
      <w:tblGrid>
        <w:gridCol w:w="9638"/>
      </w:tblGrid>
      <w:tr w:rsidR="007763B3" w:rsidRPr="00F81E10" w:rsidTr="00F81E10">
        <w:trPr>
          <w:tblCellSpacing w:w="0" w:type="dxa"/>
        </w:trPr>
        <w:tc>
          <w:tcPr>
            <w:tcW w:w="5000" w:type="pct"/>
            <w:vAlign w:val="center"/>
          </w:tcPr>
          <w:p w:rsidR="00243B85" w:rsidRPr="00F81E10" w:rsidRDefault="007763B3" w:rsidP="00F81E10">
            <w:pPr>
              <w:pStyle w:val="NormalWeb"/>
              <w:rPr>
                <w:rFonts w:ascii="Calibri" w:hAnsi="Calibri"/>
                <w:sz w:val="22"/>
                <w:szCs w:val="22"/>
              </w:rPr>
            </w:pPr>
            <w:r w:rsidRPr="00F81E10">
              <w:rPr>
                <w:rFonts w:ascii="Calibri" w:hAnsi="Calibri"/>
                <w:color w:val="000000"/>
                <w:sz w:val="22"/>
                <w:szCs w:val="22"/>
              </w:rPr>
              <w:t>Vedrørende den tilladte max. højde på vore Shetlandsponyer: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391"/>
              <w:gridCol w:w="2416"/>
              <w:gridCol w:w="2420"/>
            </w:tblGrid>
            <w:tr w:rsidR="00243B85" w:rsidRPr="00F81E10" w:rsidTr="00243B85">
              <w:tc>
                <w:tcPr>
                  <w:tcW w:w="2528" w:type="dxa"/>
                </w:tcPr>
                <w:p w:rsidR="00243B85" w:rsidRPr="00F81E10" w:rsidRDefault="00243B85" w:rsidP="007763B3">
                  <w:pPr>
                    <w:rPr>
                      <w:rFonts w:ascii="Calibri" w:hAnsi="Calibri"/>
                      <w:sz w:val="22"/>
                      <w:szCs w:val="22"/>
                    </w:rPr>
                  </w:pPr>
                </w:p>
              </w:tc>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Mini</w:t>
                  </w:r>
                </w:p>
                <w:p w:rsidR="00243B85" w:rsidRPr="00F81E10" w:rsidRDefault="00243B85" w:rsidP="007763B3">
                  <w:pPr>
                    <w:rPr>
                      <w:rFonts w:ascii="Calibri" w:hAnsi="Calibri"/>
                      <w:sz w:val="22"/>
                      <w:szCs w:val="22"/>
                    </w:rPr>
                  </w:pPr>
                </w:p>
              </w:tc>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Medium</w:t>
                  </w:r>
                </w:p>
                <w:p w:rsidR="00243B85" w:rsidRPr="00F81E10" w:rsidRDefault="00243B85" w:rsidP="007763B3">
                  <w:pPr>
                    <w:rPr>
                      <w:rFonts w:ascii="Calibri" w:hAnsi="Calibri"/>
                      <w:sz w:val="22"/>
                      <w:szCs w:val="22"/>
                    </w:rPr>
                  </w:pPr>
                </w:p>
              </w:tc>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Standard</w:t>
                  </w:r>
                </w:p>
                <w:p w:rsidR="00243B85" w:rsidRPr="00F81E10" w:rsidRDefault="00243B85" w:rsidP="007763B3">
                  <w:pPr>
                    <w:rPr>
                      <w:rFonts w:ascii="Calibri" w:hAnsi="Calibri"/>
                      <w:sz w:val="22"/>
                      <w:szCs w:val="22"/>
                    </w:rPr>
                  </w:pPr>
                </w:p>
              </w:tc>
            </w:tr>
            <w:tr w:rsidR="00243B85" w:rsidRPr="00F81E10" w:rsidTr="00243B85">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2-års</w:t>
                  </w:r>
                </w:p>
              </w:tc>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op til 83 cm.</w:t>
                  </w:r>
                </w:p>
                <w:p w:rsidR="00243B85" w:rsidRPr="00F81E10" w:rsidRDefault="00243B85" w:rsidP="007763B3">
                  <w:pPr>
                    <w:rPr>
                      <w:rFonts w:ascii="Calibri" w:hAnsi="Calibri"/>
                      <w:sz w:val="22"/>
                      <w:szCs w:val="22"/>
                    </w:rPr>
                  </w:pPr>
                </w:p>
              </w:tc>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 xml:space="preserve"> 84 til 92 cm</w:t>
                  </w:r>
                </w:p>
              </w:tc>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93 til 103 cm.</w:t>
                  </w:r>
                </w:p>
                <w:p w:rsidR="00243B85" w:rsidRPr="00F81E10" w:rsidRDefault="00243B85" w:rsidP="007763B3">
                  <w:pPr>
                    <w:rPr>
                      <w:rFonts w:ascii="Calibri" w:hAnsi="Calibri"/>
                      <w:sz w:val="22"/>
                      <w:szCs w:val="22"/>
                    </w:rPr>
                  </w:pPr>
                </w:p>
              </w:tc>
            </w:tr>
            <w:tr w:rsidR="00243B85" w:rsidRPr="00F81E10" w:rsidTr="00243B85">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3-års</w:t>
                  </w:r>
                </w:p>
              </w:tc>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op til 85 cm.</w:t>
                  </w:r>
                </w:p>
                <w:p w:rsidR="00243B85" w:rsidRPr="00F81E10" w:rsidRDefault="00243B85" w:rsidP="007763B3">
                  <w:pPr>
                    <w:rPr>
                      <w:rFonts w:ascii="Calibri" w:hAnsi="Calibri"/>
                      <w:sz w:val="22"/>
                      <w:szCs w:val="22"/>
                    </w:rPr>
                  </w:pPr>
                </w:p>
              </w:tc>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86 til 94 cm.</w:t>
                  </w:r>
                </w:p>
                <w:p w:rsidR="00243B85" w:rsidRPr="00F81E10" w:rsidRDefault="00243B85" w:rsidP="007763B3">
                  <w:pPr>
                    <w:rPr>
                      <w:rFonts w:ascii="Calibri" w:hAnsi="Calibri"/>
                      <w:sz w:val="22"/>
                      <w:szCs w:val="22"/>
                    </w:rPr>
                  </w:pPr>
                </w:p>
              </w:tc>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95 til 105 cm.</w:t>
                  </w:r>
                </w:p>
                <w:p w:rsidR="00243B85" w:rsidRPr="00F81E10" w:rsidRDefault="00243B85" w:rsidP="007763B3">
                  <w:pPr>
                    <w:rPr>
                      <w:rFonts w:ascii="Calibri" w:hAnsi="Calibri"/>
                      <w:sz w:val="22"/>
                      <w:szCs w:val="22"/>
                    </w:rPr>
                  </w:pPr>
                </w:p>
              </w:tc>
            </w:tr>
            <w:tr w:rsidR="00243B85" w:rsidRPr="00F81E10" w:rsidTr="00243B85">
              <w:tc>
                <w:tcPr>
                  <w:tcW w:w="2528" w:type="dxa"/>
                </w:tcPr>
                <w:p w:rsidR="00243B85" w:rsidRPr="00F81E10" w:rsidRDefault="00243B85" w:rsidP="00C5429E">
                  <w:pPr>
                    <w:rPr>
                      <w:rFonts w:ascii="Calibri" w:hAnsi="Calibri"/>
                      <w:sz w:val="22"/>
                      <w:szCs w:val="22"/>
                    </w:rPr>
                  </w:pPr>
                  <w:r w:rsidRPr="00F81E10">
                    <w:rPr>
                      <w:rFonts w:ascii="Calibri" w:hAnsi="Calibri"/>
                      <w:sz w:val="22"/>
                      <w:szCs w:val="22"/>
                    </w:rPr>
                    <w:t>4-års, 5-års og ældre</w:t>
                  </w:r>
                </w:p>
              </w:tc>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op til 86 cm.</w:t>
                  </w:r>
                </w:p>
                <w:p w:rsidR="00243B85" w:rsidRPr="00F81E10" w:rsidRDefault="00243B85" w:rsidP="007763B3">
                  <w:pPr>
                    <w:rPr>
                      <w:rFonts w:ascii="Calibri" w:hAnsi="Calibri"/>
                      <w:sz w:val="22"/>
                      <w:szCs w:val="22"/>
                    </w:rPr>
                  </w:pPr>
                </w:p>
              </w:tc>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87 til 95 cm.</w:t>
                  </w:r>
                </w:p>
              </w:tc>
              <w:tc>
                <w:tcPr>
                  <w:tcW w:w="2528" w:type="dxa"/>
                </w:tcPr>
                <w:p w:rsidR="00243B85" w:rsidRPr="00F81E10" w:rsidRDefault="00243B85" w:rsidP="007763B3">
                  <w:pPr>
                    <w:rPr>
                      <w:rFonts w:ascii="Calibri" w:hAnsi="Calibri"/>
                      <w:sz w:val="22"/>
                      <w:szCs w:val="22"/>
                    </w:rPr>
                  </w:pPr>
                  <w:r w:rsidRPr="00F81E10">
                    <w:rPr>
                      <w:rFonts w:ascii="Calibri" w:hAnsi="Calibri"/>
                      <w:sz w:val="22"/>
                      <w:szCs w:val="22"/>
                    </w:rPr>
                    <w:t>96 til 107 cm.</w:t>
                  </w:r>
                </w:p>
              </w:tc>
            </w:tr>
          </w:tbl>
          <w:p w:rsidR="00243B85" w:rsidRPr="00F81E10" w:rsidRDefault="00243B85" w:rsidP="00243B85">
            <w:pPr>
              <w:pStyle w:val="NormalWeb"/>
              <w:rPr>
                <w:rFonts w:ascii="Calibri" w:hAnsi="Calibri"/>
                <w:color w:val="000000"/>
                <w:sz w:val="22"/>
                <w:szCs w:val="22"/>
              </w:rPr>
            </w:pPr>
          </w:p>
        </w:tc>
      </w:tr>
    </w:tbl>
    <w:p w:rsidR="007763B3" w:rsidRPr="00F81E10" w:rsidRDefault="007763B3">
      <w:pPr>
        <w:pStyle w:val="NormalWeb"/>
        <w:rPr>
          <w:rFonts w:ascii="Calibri" w:hAnsi="Calibri"/>
          <w:color w:val="000000"/>
        </w:rPr>
      </w:pPr>
      <w:r w:rsidRPr="00F81E10">
        <w:rPr>
          <w:rFonts w:ascii="Calibri" w:hAnsi="Calibri"/>
          <w:b/>
          <w:bCs/>
          <w:color w:val="000000"/>
        </w:rPr>
        <w:t>Regler for kåring af hingste.</w:t>
      </w:r>
    </w:p>
    <w:p w:rsidR="007763B3" w:rsidRPr="00F81E10" w:rsidRDefault="007763B3">
      <w:pPr>
        <w:pStyle w:val="NormalWeb"/>
        <w:rPr>
          <w:rFonts w:ascii="Calibri" w:hAnsi="Calibri"/>
          <w:color w:val="000000"/>
          <w:sz w:val="22"/>
          <w:szCs w:val="22"/>
        </w:rPr>
      </w:pPr>
      <w:r w:rsidRPr="00F81E10">
        <w:rPr>
          <w:rFonts w:ascii="Calibri" w:hAnsi="Calibri"/>
          <w:b/>
          <w:bCs/>
          <w:color w:val="000000"/>
          <w:sz w:val="22"/>
          <w:szCs w:val="22"/>
        </w:rPr>
        <w:t>1.</w:t>
      </w:r>
      <w:r w:rsidRPr="00F81E10">
        <w:rPr>
          <w:rFonts w:ascii="Calibri" w:hAnsi="Calibri"/>
          <w:color w:val="000000"/>
          <w:sz w:val="22"/>
          <w:szCs w:val="22"/>
        </w:rPr>
        <w:t xml:space="preserve"> Kun hingste, </w:t>
      </w:r>
      <w:r w:rsidR="005F436B" w:rsidRPr="00F81E10">
        <w:rPr>
          <w:rFonts w:ascii="Calibri" w:hAnsi="Calibri"/>
          <w:color w:val="000000"/>
          <w:sz w:val="22"/>
          <w:szCs w:val="22"/>
        </w:rPr>
        <w:t>som er afkom efter dommerkårede hingste</w:t>
      </w:r>
      <w:r w:rsidRPr="00F81E10">
        <w:rPr>
          <w:rFonts w:ascii="Calibri" w:hAnsi="Calibri"/>
          <w:color w:val="000000"/>
          <w:sz w:val="22"/>
          <w:szCs w:val="22"/>
        </w:rPr>
        <w:t>registreret</w:t>
      </w:r>
      <w:r w:rsidR="005F436B" w:rsidRPr="00F81E10">
        <w:rPr>
          <w:rFonts w:ascii="Calibri" w:hAnsi="Calibri"/>
          <w:color w:val="000000"/>
          <w:sz w:val="22"/>
          <w:szCs w:val="22"/>
        </w:rPr>
        <w:t>, er registrerede</w:t>
      </w:r>
      <w:r w:rsidRPr="00F81E10">
        <w:rPr>
          <w:rFonts w:ascii="Calibri" w:hAnsi="Calibri"/>
          <w:color w:val="000000"/>
          <w:sz w:val="22"/>
          <w:szCs w:val="22"/>
        </w:rPr>
        <w:t xml:space="preserve"> gennem Avlsforeningen for Shetlandsponyer i Danmark, opfy</w:t>
      </w:r>
      <w:r w:rsidR="005F436B" w:rsidRPr="00F81E10">
        <w:rPr>
          <w:rFonts w:ascii="Calibri" w:hAnsi="Calibri"/>
          <w:color w:val="000000"/>
          <w:sz w:val="22"/>
          <w:szCs w:val="22"/>
        </w:rPr>
        <w:t>lder de afstamningsmæssige krav</w:t>
      </w:r>
      <w:r w:rsidRPr="00F81E10">
        <w:rPr>
          <w:rFonts w:ascii="Calibri" w:hAnsi="Calibri"/>
          <w:color w:val="000000"/>
          <w:sz w:val="22"/>
          <w:szCs w:val="22"/>
        </w:rPr>
        <w:t>, kan fremstilles til kåring.</w:t>
      </w:r>
    </w:p>
    <w:p w:rsidR="007763B3" w:rsidRPr="00F81E10" w:rsidRDefault="007763B3">
      <w:pPr>
        <w:pStyle w:val="NormalWeb"/>
        <w:rPr>
          <w:rFonts w:ascii="Calibri" w:hAnsi="Calibri"/>
          <w:color w:val="000000"/>
          <w:sz w:val="22"/>
          <w:szCs w:val="22"/>
        </w:rPr>
      </w:pPr>
      <w:r w:rsidRPr="00F81E10">
        <w:rPr>
          <w:rFonts w:ascii="Calibri" w:hAnsi="Calibri"/>
          <w:b/>
          <w:bCs/>
          <w:color w:val="000000"/>
          <w:sz w:val="22"/>
          <w:szCs w:val="22"/>
        </w:rPr>
        <w:t>2.</w:t>
      </w:r>
      <w:r w:rsidRPr="00F81E10">
        <w:rPr>
          <w:rFonts w:ascii="Calibri" w:hAnsi="Calibri"/>
          <w:color w:val="000000"/>
          <w:sz w:val="22"/>
          <w:szCs w:val="22"/>
        </w:rPr>
        <w:t xml:space="preserve"> Ved kåringen anvendes pointbedømmelse.</w:t>
      </w:r>
      <w:r w:rsidRPr="00F81E10">
        <w:rPr>
          <w:rFonts w:ascii="Calibri" w:hAnsi="Calibri"/>
          <w:color w:val="000000"/>
          <w:sz w:val="22"/>
          <w:szCs w:val="22"/>
        </w:rPr>
        <w:br/>
        <w:t>Der gives karakter (0-10) for følgende: Type - bygning - lemmer - bevægelse i skridt - bevægelse i trav. Summen af de enkelte delkarakterer anføres og danner grundlag for den endelige oprangering og tildeling af kåringsklasse.</w:t>
      </w:r>
      <w:r w:rsidRPr="00F81E10">
        <w:rPr>
          <w:rFonts w:ascii="Calibri" w:hAnsi="Calibri"/>
          <w:color w:val="000000"/>
          <w:sz w:val="22"/>
          <w:szCs w:val="22"/>
        </w:rPr>
        <w:br/>
        <w:t>For hingste gælder: 1.Kl. = 42-50 points; 2 A = 38-41 points; 2 B = 35-37 points; avlsgodkendelse af unghingste = 35-50 points; afvisning = 0-34 points.</w:t>
      </w:r>
    </w:p>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lastRenderedPageBreak/>
        <w:t>Dog kan ingen hingst blive kåret eller få avlsgodkendelse, hvis bare en af delkaraktererne er under et 7-tal.</w:t>
      </w:r>
    </w:p>
    <w:p w:rsidR="007763B3" w:rsidRPr="00F81E10" w:rsidRDefault="007763B3">
      <w:pPr>
        <w:pStyle w:val="NormalWeb"/>
        <w:rPr>
          <w:rFonts w:ascii="Calibri" w:hAnsi="Calibri"/>
          <w:color w:val="000000"/>
          <w:sz w:val="22"/>
          <w:szCs w:val="22"/>
        </w:rPr>
      </w:pPr>
      <w:r w:rsidRPr="00F81E10">
        <w:rPr>
          <w:rFonts w:ascii="Calibri" w:hAnsi="Calibri"/>
          <w:b/>
          <w:bCs/>
          <w:color w:val="000000"/>
          <w:sz w:val="22"/>
          <w:szCs w:val="22"/>
        </w:rPr>
        <w:t xml:space="preserve">3. </w:t>
      </w:r>
      <w:r w:rsidRPr="00F81E10">
        <w:rPr>
          <w:rFonts w:ascii="Calibri" w:hAnsi="Calibri"/>
          <w:color w:val="000000"/>
          <w:sz w:val="22"/>
          <w:szCs w:val="22"/>
        </w:rPr>
        <w:t xml:space="preserve">En hingst kan tidligst fremstilles som 2-årig, hvor den kan opnå </w:t>
      </w:r>
      <w:r w:rsidR="006735D5">
        <w:rPr>
          <w:rFonts w:ascii="Calibri" w:hAnsi="Calibri"/>
          <w:color w:val="000000"/>
          <w:sz w:val="22"/>
          <w:szCs w:val="22"/>
        </w:rPr>
        <w:t>avlsgodkendelse for de 2</w:t>
      </w:r>
      <w:r w:rsidRPr="00F81E10">
        <w:rPr>
          <w:rFonts w:ascii="Calibri" w:hAnsi="Calibri"/>
          <w:color w:val="000000"/>
          <w:sz w:val="22"/>
          <w:szCs w:val="22"/>
        </w:rPr>
        <w:t xml:space="preserve"> følgende bedækningssæson</w:t>
      </w:r>
      <w:r w:rsidR="006735D5">
        <w:rPr>
          <w:rFonts w:ascii="Calibri" w:hAnsi="Calibri"/>
          <w:color w:val="000000"/>
          <w:sz w:val="22"/>
          <w:szCs w:val="22"/>
        </w:rPr>
        <w:t>er</w:t>
      </w:r>
      <w:r w:rsidRPr="00F81E10">
        <w:rPr>
          <w:rFonts w:ascii="Calibri" w:hAnsi="Calibri"/>
          <w:color w:val="000000"/>
          <w:sz w:val="22"/>
          <w:szCs w:val="22"/>
        </w:rPr>
        <w:t>, gældende fra kåringsdatoen.</w:t>
      </w:r>
    </w:p>
    <w:p w:rsidR="006735D5" w:rsidRDefault="007763B3">
      <w:pPr>
        <w:pStyle w:val="NormalWeb"/>
        <w:rPr>
          <w:rFonts w:ascii="Calibri" w:hAnsi="Calibri"/>
          <w:color w:val="000000"/>
          <w:sz w:val="22"/>
          <w:szCs w:val="22"/>
        </w:rPr>
      </w:pPr>
      <w:r w:rsidRPr="00F81E10">
        <w:rPr>
          <w:rFonts w:ascii="Calibri" w:hAnsi="Calibri"/>
          <w:color w:val="000000"/>
          <w:sz w:val="22"/>
          <w:szCs w:val="22"/>
        </w:rPr>
        <w:t xml:space="preserve">En 3-årig hingst kan opnå avlsgodkendelse for </w:t>
      </w:r>
      <w:r w:rsidR="006735D5">
        <w:rPr>
          <w:rFonts w:ascii="Calibri" w:hAnsi="Calibri"/>
          <w:color w:val="000000"/>
          <w:sz w:val="22"/>
          <w:szCs w:val="22"/>
        </w:rPr>
        <w:t>de 2</w:t>
      </w:r>
      <w:r w:rsidRPr="00F81E10">
        <w:rPr>
          <w:rFonts w:ascii="Calibri" w:hAnsi="Calibri"/>
          <w:color w:val="000000"/>
          <w:sz w:val="22"/>
          <w:szCs w:val="22"/>
        </w:rPr>
        <w:t xml:space="preserve"> følgende bedækningssæson</w:t>
      </w:r>
      <w:r w:rsidR="006735D5">
        <w:rPr>
          <w:rFonts w:ascii="Calibri" w:hAnsi="Calibri"/>
          <w:color w:val="000000"/>
          <w:sz w:val="22"/>
          <w:szCs w:val="22"/>
        </w:rPr>
        <w:t>er</w:t>
      </w:r>
      <w:r w:rsidRPr="00F81E10">
        <w:rPr>
          <w:rFonts w:ascii="Calibri" w:hAnsi="Calibri"/>
          <w:color w:val="000000"/>
          <w:sz w:val="22"/>
          <w:szCs w:val="22"/>
        </w:rPr>
        <w:t xml:space="preserve">, gældende fra kåringsdatoen. </w:t>
      </w:r>
    </w:p>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Ved kåringer oprettes veteranklasser for dyr på 15 år eller ældre. Disse klasser opdeles i mini, medium og standard, såfremt der er minimum 3 dyr i den enkelte klasse. Ved færre dyr slås klasserne sammen</w:t>
      </w:r>
    </w:p>
    <w:p w:rsidR="002E7C62" w:rsidRPr="00F81E10" w:rsidRDefault="002E7C62" w:rsidP="002E7C62">
      <w:pPr>
        <w:pStyle w:val="NormalWeb"/>
        <w:rPr>
          <w:rFonts w:ascii="Calibri" w:hAnsi="Calibri"/>
          <w:color w:val="000000"/>
          <w:sz w:val="22"/>
          <w:szCs w:val="22"/>
        </w:rPr>
      </w:pPr>
      <w:r w:rsidRPr="00F81E10">
        <w:rPr>
          <w:rFonts w:ascii="Calibri" w:hAnsi="Calibri"/>
          <w:b/>
          <w:bCs/>
          <w:color w:val="000000"/>
          <w:sz w:val="22"/>
          <w:szCs w:val="22"/>
        </w:rPr>
        <w:t>4.</w:t>
      </w:r>
      <w:r w:rsidRPr="00F81E10">
        <w:rPr>
          <w:rFonts w:ascii="Calibri" w:hAnsi="Calibri"/>
          <w:color w:val="000000"/>
          <w:sz w:val="22"/>
          <w:szCs w:val="22"/>
        </w:rPr>
        <w:t xml:space="preserve"> I </w:t>
      </w:r>
      <w:r w:rsidR="006735D5">
        <w:rPr>
          <w:rFonts w:ascii="Calibri" w:hAnsi="Calibri"/>
          <w:color w:val="000000"/>
          <w:sz w:val="22"/>
          <w:szCs w:val="22"/>
        </w:rPr>
        <w:t>løbet af året</w:t>
      </w:r>
      <w:r w:rsidRPr="00F81E10">
        <w:rPr>
          <w:rFonts w:ascii="Calibri" w:hAnsi="Calibri"/>
          <w:color w:val="000000"/>
          <w:sz w:val="22"/>
          <w:szCs w:val="22"/>
        </w:rPr>
        <w:t xml:space="preserve"> afholdes f Avlsforeningen godkendt</w:t>
      </w:r>
      <w:r w:rsidR="006735D5">
        <w:rPr>
          <w:rFonts w:ascii="Calibri" w:hAnsi="Calibri"/>
          <w:color w:val="000000"/>
          <w:sz w:val="22"/>
          <w:szCs w:val="22"/>
        </w:rPr>
        <w:t>e</w:t>
      </w:r>
      <w:r w:rsidRPr="00F81E10">
        <w:rPr>
          <w:rFonts w:ascii="Calibri" w:hAnsi="Calibri"/>
          <w:color w:val="000000"/>
          <w:sz w:val="22"/>
          <w:szCs w:val="22"/>
        </w:rPr>
        <w:t xml:space="preserve"> materialprøve</w:t>
      </w:r>
      <w:r w:rsidR="006735D5">
        <w:rPr>
          <w:rFonts w:ascii="Calibri" w:hAnsi="Calibri"/>
          <w:color w:val="000000"/>
          <w:sz w:val="22"/>
          <w:szCs w:val="22"/>
        </w:rPr>
        <w:t>r</w:t>
      </w:r>
      <w:r w:rsidRPr="00F81E10">
        <w:rPr>
          <w:rFonts w:ascii="Calibri" w:hAnsi="Calibri"/>
          <w:color w:val="000000"/>
          <w:sz w:val="22"/>
          <w:szCs w:val="22"/>
        </w:rPr>
        <w:t xml:space="preserve"> (se under materialprøve). Der afholdes </w:t>
      </w:r>
      <w:r w:rsidR="006735D5">
        <w:rPr>
          <w:rFonts w:ascii="Calibri" w:hAnsi="Calibri"/>
          <w:color w:val="000000"/>
          <w:sz w:val="22"/>
          <w:szCs w:val="22"/>
        </w:rPr>
        <w:t xml:space="preserve">min. </w:t>
      </w:r>
      <w:r w:rsidRPr="00F81E10">
        <w:rPr>
          <w:rFonts w:ascii="Calibri" w:hAnsi="Calibri"/>
          <w:color w:val="000000"/>
          <w:sz w:val="22"/>
          <w:szCs w:val="22"/>
        </w:rPr>
        <w:t xml:space="preserve">én materialeprøvedag på Sjælland og </w:t>
      </w:r>
      <w:r w:rsidR="006735D5">
        <w:rPr>
          <w:rFonts w:ascii="Calibri" w:hAnsi="Calibri"/>
          <w:color w:val="000000"/>
          <w:sz w:val="22"/>
          <w:szCs w:val="22"/>
        </w:rPr>
        <w:t xml:space="preserve">min. </w:t>
      </w:r>
      <w:r w:rsidRPr="00F81E10">
        <w:rPr>
          <w:rFonts w:ascii="Calibri" w:hAnsi="Calibri"/>
          <w:color w:val="000000"/>
          <w:sz w:val="22"/>
          <w:szCs w:val="22"/>
        </w:rPr>
        <w:t>én i Jylland. Hingste der stiller til materialprøve skal være minimum 3 år. 3 års hingste må ikke aflægge rideprøve.</w:t>
      </w:r>
      <w:r w:rsidRPr="00F81E10">
        <w:rPr>
          <w:rFonts w:ascii="Calibri" w:hAnsi="Calibri"/>
          <w:color w:val="000000"/>
          <w:sz w:val="22"/>
          <w:szCs w:val="22"/>
        </w:rPr>
        <w:br/>
        <w:t>Hingste, der ikke består materialprøven, kan aflægge prøven senere.</w:t>
      </w:r>
      <w:r w:rsidR="006735D5">
        <w:rPr>
          <w:rFonts w:ascii="Calibri" w:hAnsi="Calibri"/>
          <w:color w:val="000000"/>
          <w:sz w:val="22"/>
          <w:szCs w:val="22"/>
        </w:rPr>
        <w:t xml:space="preserve"> Det annonceres i starten af året, hvor der vil være mulighed for at aflægge materialprøver.</w:t>
      </w:r>
    </w:p>
    <w:p w:rsidR="007763B3" w:rsidRPr="00F81E10" w:rsidRDefault="007763B3">
      <w:pPr>
        <w:pStyle w:val="NormalWeb"/>
        <w:rPr>
          <w:rFonts w:ascii="Calibri" w:hAnsi="Calibri"/>
          <w:color w:val="000000"/>
          <w:sz w:val="22"/>
          <w:szCs w:val="22"/>
        </w:rPr>
      </w:pPr>
      <w:r w:rsidRPr="00F81E10">
        <w:rPr>
          <w:rFonts w:ascii="Calibri" w:hAnsi="Calibri"/>
          <w:b/>
          <w:bCs/>
          <w:color w:val="000000"/>
          <w:sz w:val="22"/>
          <w:szCs w:val="22"/>
        </w:rPr>
        <w:t>5.</w:t>
      </w:r>
      <w:r w:rsidRPr="00F81E10">
        <w:rPr>
          <w:rFonts w:ascii="Calibri" w:hAnsi="Calibri"/>
          <w:color w:val="000000"/>
          <w:sz w:val="22"/>
          <w:szCs w:val="22"/>
        </w:rPr>
        <w:t xml:space="preserve"> Kun hingste, der godkendes af dyrlægen efter ISPC's vedtagne standard, kan fremstilles for eksteriørdommerne. </w:t>
      </w:r>
      <w:r w:rsidR="006735D5">
        <w:rPr>
          <w:rFonts w:ascii="Calibri" w:hAnsi="Calibri"/>
          <w:color w:val="000000"/>
          <w:sz w:val="22"/>
          <w:szCs w:val="22"/>
        </w:rPr>
        <w:t xml:space="preserve">Den gældende standard skal fremgå i propositionerne ved tilmeldingen til hingstekåringen. </w:t>
      </w:r>
      <w:r w:rsidRPr="00F81E10">
        <w:rPr>
          <w:rFonts w:ascii="Calibri" w:hAnsi="Calibri"/>
          <w:color w:val="000000"/>
          <w:sz w:val="22"/>
          <w:szCs w:val="22"/>
        </w:rPr>
        <w:t>Hingste på 4 år og derover kan opnå kåring. For at opnå logo i hestepas på afkom skal hingste på 4 år og derover have bestået en af Landsudvalget for Hesteavl og Avlsforeningen godkendt materialprøve (se §4).</w:t>
      </w:r>
      <w:r w:rsidRPr="00F81E10">
        <w:rPr>
          <w:rFonts w:ascii="Calibri" w:hAnsi="Calibri"/>
          <w:color w:val="000000"/>
          <w:sz w:val="22"/>
          <w:szCs w:val="22"/>
        </w:rPr>
        <w:br/>
        <w:t>Gangartsbedømmelse: Alle hingste skal under ekstriørdommernes bedømmelse både vise skridt og trav på fast- og blødt underlag.</w:t>
      </w:r>
      <w:r w:rsidRPr="00F81E10">
        <w:rPr>
          <w:rFonts w:ascii="Calibri" w:hAnsi="Calibri"/>
          <w:color w:val="000000"/>
          <w:sz w:val="22"/>
          <w:szCs w:val="22"/>
        </w:rPr>
        <w:br/>
        <w:t>Hingste, der afvises ved kåringen, kan genfremstilles.</w:t>
      </w:r>
      <w:r w:rsidRPr="00F81E10">
        <w:rPr>
          <w:rFonts w:ascii="Calibri" w:hAnsi="Calibri"/>
          <w:color w:val="000000"/>
          <w:sz w:val="22"/>
          <w:szCs w:val="22"/>
        </w:rPr>
        <w:br/>
      </w:r>
      <w:r w:rsidR="00D722FA">
        <w:rPr>
          <w:rFonts w:ascii="Calibri" w:hAnsi="Calibri"/>
          <w:b/>
          <w:bCs/>
          <w:color w:val="000000"/>
          <w:sz w:val="22"/>
          <w:szCs w:val="22"/>
        </w:rPr>
        <w:br/>
      </w:r>
      <w:r w:rsidRPr="00F81E10">
        <w:rPr>
          <w:rFonts w:ascii="Calibri" w:hAnsi="Calibri"/>
          <w:b/>
          <w:bCs/>
          <w:color w:val="000000"/>
          <w:sz w:val="22"/>
          <w:szCs w:val="22"/>
        </w:rPr>
        <w:t>6.</w:t>
      </w:r>
      <w:r w:rsidRPr="00F81E10">
        <w:rPr>
          <w:rFonts w:ascii="Calibri" w:hAnsi="Calibri"/>
          <w:color w:val="000000"/>
          <w:sz w:val="22"/>
          <w:szCs w:val="22"/>
        </w:rPr>
        <w:t xml:space="preserve"> Dersom en hingst afvises ved kåringen, kan dens afkom ikke fremstilles til kåring. Undtaget er evt. tidligere afkom, avlet mens hingsten har været på foreningens hingsteliste.</w:t>
      </w:r>
    </w:p>
    <w:p w:rsidR="007763B3" w:rsidRPr="00F81E10" w:rsidRDefault="007763B3">
      <w:pPr>
        <w:pStyle w:val="NormalWeb"/>
        <w:rPr>
          <w:rFonts w:ascii="Calibri" w:hAnsi="Calibri"/>
          <w:color w:val="000000"/>
          <w:sz w:val="22"/>
          <w:szCs w:val="22"/>
        </w:rPr>
      </w:pPr>
      <w:r w:rsidRPr="00F81E10">
        <w:rPr>
          <w:rFonts w:ascii="Calibri" w:hAnsi="Calibri"/>
          <w:b/>
          <w:bCs/>
          <w:color w:val="000000"/>
          <w:sz w:val="22"/>
          <w:szCs w:val="22"/>
        </w:rPr>
        <w:t>7.</w:t>
      </w:r>
      <w:r w:rsidRPr="00F81E10">
        <w:rPr>
          <w:rFonts w:ascii="Calibri" w:hAnsi="Calibri"/>
          <w:color w:val="000000"/>
          <w:sz w:val="22"/>
          <w:szCs w:val="22"/>
        </w:rPr>
        <w:t xml:space="preserve"> Efter kårede hingste kan der fremstilles afkom. Afkommet skal minimum være 2 år. Der fremstilles aldrig under 5 stk. Samlingen bør fortrinsvis bestå af hopper. Afkomsfremstillingen kan kun fremstilles på en af foreningens kåringspladser. Dommere er foreningens engelske kåringsdommere.</w:t>
      </w:r>
    </w:p>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Ved bedømmelsen anvendes følgende skala:</w:t>
      </w:r>
    </w:p>
    <w:tbl>
      <w:tblPr>
        <w:tblW w:w="5000" w:type="pct"/>
        <w:tblCellSpacing w:w="22" w:type="dxa"/>
        <w:tblCellMar>
          <w:left w:w="0" w:type="dxa"/>
          <w:right w:w="0" w:type="dxa"/>
        </w:tblCellMar>
        <w:tblLook w:val="0000" w:firstRow="0" w:lastRow="0" w:firstColumn="0" w:lastColumn="0" w:noHBand="0" w:noVBand="0"/>
      </w:tblPr>
      <w:tblGrid>
        <w:gridCol w:w="4175"/>
        <w:gridCol w:w="1287"/>
        <w:gridCol w:w="4176"/>
      </w:tblGrid>
      <w:tr w:rsidR="007763B3" w:rsidRPr="00F81E10" w:rsidTr="00D51850">
        <w:trPr>
          <w:tblCellSpacing w:w="22" w:type="dxa"/>
        </w:trPr>
        <w:tc>
          <w:tcPr>
            <w:tcW w:w="2132"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I kl.</w:t>
            </w:r>
          </w:p>
        </w:tc>
        <w:tc>
          <w:tcPr>
            <w:tcW w:w="645"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1. grad</w:t>
            </w:r>
          </w:p>
        </w:tc>
        <w:tc>
          <w:tcPr>
            <w:tcW w:w="2132"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23 og 24 points</w:t>
            </w:r>
          </w:p>
        </w:tc>
      </w:tr>
      <w:tr w:rsidR="007763B3" w:rsidRPr="00F81E10" w:rsidTr="00D51850">
        <w:trPr>
          <w:tblCellSpacing w:w="22" w:type="dxa"/>
        </w:trPr>
        <w:tc>
          <w:tcPr>
            <w:tcW w:w="2132"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I kl.</w:t>
            </w:r>
          </w:p>
        </w:tc>
        <w:tc>
          <w:tcPr>
            <w:tcW w:w="645"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2. grad</w:t>
            </w:r>
          </w:p>
        </w:tc>
        <w:tc>
          <w:tcPr>
            <w:tcW w:w="2132"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21 og 22 points</w:t>
            </w:r>
          </w:p>
        </w:tc>
      </w:tr>
      <w:tr w:rsidR="007763B3" w:rsidRPr="00F81E10" w:rsidTr="00D51850">
        <w:trPr>
          <w:tblCellSpacing w:w="22" w:type="dxa"/>
        </w:trPr>
        <w:tc>
          <w:tcPr>
            <w:tcW w:w="2132"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II kl.</w:t>
            </w:r>
          </w:p>
        </w:tc>
        <w:tc>
          <w:tcPr>
            <w:tcW w:w="645"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1. grad</w:t>
            </w:r>
          </w:p>
        </w:tc>
        <w:tc>
          <w:tcPr>
            <w:tcW w:w="2132"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19 og 20 points</w:t>
            </w:r>
          </w:p>
        </w:tc>
      </w:tr>
      <w:tr w:rsidR="007763B3" w:rsidRPr="00F81E10" w:rsidTr="00D51850">
        <w:trPr>
          <w:tblCellSpacing w:w="22" w:type="dxa"/>
        </w:trPr>
        <w:tc>
          <w:tcPr>
            <w:tcW w:w="2132"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II kl.</w:t>
            </w:r>
          </w:p>
        </w:tc>
        <w:tc>
          <w:tcPr>
            <w:tcW w:w="645"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2. grad</w:t>
            </w:r>
          </w:p>
        </w:tc>
        <w:tc>
          <w:tcPr>
            <w:tcW w:w="2132"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17 og 18 points</w:t>
            </w:r>
          </w:p>
        </w:tc>
      </w:tr>
      <w:tr w:rsidR="007763B3" w:rsidRPr="00F81E10" w:rsidTr="00D51850">
        <w:trPr>
          <w:tblCellSpacing w:w="22" w:type="dxa"/>
        </w:trPr>
        <w:tc>
          <w:tcPr>
            <w:tcW w:w="2132"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III kl.</w:t>
            </w:r>
          </w:p>
        </w:tc>
        <w:tc>
          <w:tcPr>
            <w:tcW w:w="645" w:type="pct"/>
          </w:tcPr>
          <w:p w:rsidR="007763B3" w:rsidRPr="00F81E10" w:rsidRDefault="007763B3">
            <w:pPr>
              <w:rPr>
                <w:rFonts w:ascii="Calibri" w:hAnsi="Calibri"/>
                <w:color w:val="000000"/>
                <w:sz w:val="22"/>
                <w:szCs w:val="22"/>
              </w:rPr>
            </w:pPr>
          </w:p>
        </w:tc>
        <w:tc>
          <w:tcPr>
            <w:tcW w:w="2132" w:type="pct"/>
          </w:tcPr>
          <w:p w:rsidR="007763B3" w:rsidRPr="00F81E10" w:rsidRDefault="007763B3">
            <w:pPr>
              <w:pStyle w:val="NormalWeb"/>
              <w:rPr>
                <w:rFonts w:ascii="Calibri" w:hAnsi="Calibri"/>
                <w:color w:val="000000"/>
                <w:sz w:val="22"/>
                <w:szCs w:val="22"/>
              </w:rPr>
            </w:pPr>
            <w:r w:rsidRPr="00F81E10">
              <w:rPr>
                <w:rFonts w:ascii="Calibri" w:hAnsi="Calibri"/>
                <w:color w:val="000000"/>
                <w:sz w:val="22"/>
                <w:szCs w:val="22"/>
              </w:rPr>
              <w:t>15 og 16 points</w:t>
            </w:r>
          </w:p>
        </w:tc>
      </w:tr>
    </w:tbl>
    <w:p w:rsidR="00D51850" w:rsidRDefault="00D51850" w:rsidP="00D51850">
      <w:pPr>
        <w:rPr>
          <w:rFonts w:ascii="Calibri" w:hAnsi="Calibri"/>
          <w:sz w:val="22"/>
          <w:szCs w:val="22"/>
        </w:rPr>
      </w:pPr>
    </w:p>
    <w:p w:rsidR="00D51850" w:rsidRPr="00D51850" w:rsidRDefault="00D51850" w:rsidP="00D51850">
      <w:pPr>
        <w:rPr>
          <w:rFonts w:ascii="Calibri" w:hAnsi="Calibri"/>
          <w:sz w:val="22"/>
          <w:szCs w:val="22"/>
        </w:rPr>
      </w:pPr>
      <w:r w:rsidRPr="00D51850">
        <w:rPr>
          <w:rFonts w:ascii="Calibri" w:hAnsi="Calibri"/>
          <w:sz w:val="22"/>
          <w:szCs w:val="22"/>
        </w:rPr>
        <w:t>Ejerne til stamdyr til stillede samlinger ved en af avlsforeningens kåringer modtager ved næste generalforsamling en æresroset med stamdyrets navn og point.</w:t>
      </w:r>
    </w:p>
    <w:p w:rsidR="007763B3" w:rsidRPr="00F81E10" w:rsidRDefault="007763B3">
      <w:pPr>
        <w:pStyle w:val="NormalWeb"/>
        <w:rPr>
          <w:rFonts w:ascii="Calibri" w:hAnsi="Calibri"/>
          <w:color w:val="000000"/>
        </w:rPr>
      </w:pPr>
      <w:r w:rsidRPr="00F81E10">
        <w:rPr>
          <w:rFonts w:ascii="Calibri" w:hAnsi="Calibri"/>
          <w:b/>
          <w:bCs/>
          <w:color w:val="000000"/>
          <w:sz w:val="22"/>
          <w:szCs w:val="22"/>
        </w:rPr>
        <w:t>8.</w:t>
      </w:r>
      <w:r w:rsidRPr="00F81E10">
        <w:rPr>
          <w:rFonts w:ascii="Calibri" w:hAnsi="Calibri"/>
          <w:color w:val="000000"/>
          <w:sz w:val="22"/>
          <w:szCs w:val="22"/>
        </w:rPr>
        <w:t xml:space="preserve"> Fremvisere af hingste skal være fyldt 14 år. Alle hingste fremvises og føres i bid.</w:t>
      </w:r>
    </w:p>
    <w:p w:rsidR="007763B3" w:rsidRPr="00F81E10" w:rsidRDefault="007763B3">
      <w:pPr>
        <w:pStyle w:val="NormalWeb"/>
        <w:rPr>
          <w:rFonts w:ascii="Calibri" w:hAnsi="Calibri"/>
          <w:color w:val="000000"/>
        </w:rPr>
      </w:pPr>
      <w:r w:rsidRPr="00F81E10">
        <w:rPr>
          <w:rFonts w:ascii="Calibri" w:hAnsi="Calibri"/>
          <w:b/>
          <w:bCs/>
          <w:color w:val="000000"/>
        </w:rPr>
        <w:t>Regler for kåring af hopper.</w:t>
      </w:r>
    </w:p>
    <w:p w:rsidR="007763B3" w:rsidRPr="00BD451C" w:rsidRDefault="007763B3">
      <w:pPr>
        <w:pStyle w:val="NormalWeb"/>
        <w:rPr>
          <w:rFonts w:ascii="Calibri" w:hAnsi="Calibri"/>
          <w:color w:val="000000"/>
          <w:sz w:val="22"/>
          <w:szCs w:val="22"/>
        </w:rPr>
      </w:pPr>
      <w:r w:rsidRPr="00BD451C">
        <w:rPr>
          <w:rFonts w:ascii="Calibri" w:hAnsi="Calibri"/>
          <w:b/>
          <w:bCs/>
          <w:color w:val="000000"/>
          <w:sz w:val="22"/>
          <w:szCs w:val="22"/>
        </w:rPr>
        <w:lastRenderedPageBreak/>
        <w:t>1.</w:t>
      </w:r>
      <w:r w:rsidRPr="00BD451C">
        <w:rPr>
          <w:rFonts w:ascii="Calibri" w:hAnsi="Calibri"/>
          <w:color w:val="000000"/>
          <w:sz w:val="22"/>
          <w:szCs w:val="22"/>
        </w:rPr>
        <w:t xml:space="preserve"> Kun hopper, </w:t>
      </w:r>
      <w:r w:rsidR="005F436B" w:rsidRPr="00BD451C">
        <w:rPr>
          <w:rFonts w:ascii="Calibri" w:hAnsi="Calibri"/>
          <w:color w:val="000000"/>
          <w:sz w:val="22"/>
          <w:szCs w:val="22"/>
        </w:rPr>
        <w:t xml:space="preserve">som er afkom efter dommerkårede hingste, </w:t>
      </w:r>
      <w:r w:rsidRPr="00BD451C">
        <w:rPr>
          <w:rFonts w:ascii="Calibri" w:hAnsi="Calibri"/>
          <w:color w:val="000000"/>
          <w:sz w:val="22"/>
          <w:szCs w:val="22"/>
        </w:rPr>
        <w:t>er registreret i Avlsforeningen for Shetlandsponyer i Danmark, opfylder de afstamningsmæssige krav</w:t>
      </w:r>
      <w:r w:rsidR="005F436B" w:rsidRPr="00BD451C">
        <w:rPr>
          <w:rFonts w:ascii="Calibri" w:hAnsi="Calibri"/>
          <w:color w:val="000000"/>
          <w:sz w:val="22"/>
          <w:szCs w:val="22"/>
        </w:rPr>
        <w:t>,</w:t>
      </w:r>
      <w:r w:rsidRPr="00BD451C">
        <w:rPr>
          <w:rFonts w:ascii="Calibri" w:hAnsi="Calibri"/>
          <w:color w:val="000000"/>
          <w:sz w:val="22"/>
          <w:szCs w:val="22"/>
        </w:rPr>
        <w:t xml:space="preserve"> kan fremstilles til kåring.</w:t>
      </w:r>
    </w:p>
    <w:p w:rsidR="007763B3" w:rsidRPr="00BD451C" w:rsidRDefault="007763B3">
      <w:pPr>
        <w:pStyle w:val="NormalWeb"/>
        <w:rPr>
          <w:rFonts w:ascii="Calibri" w:hAnsi="Calibri"/>
          <w:color w:val="000000"/>
          <w:sz w:val="22"/>
          <w:szCs w:val="22"/>
        </w:rPr>
      </w:pPr>
      <w:r w:rsidRPr="00BD451C">
        <w:rPr>
          <w:rFonts w:ascii="Calibri" w:hAnsi="Calibri"/>
          <w:b/>
          <w:bCs/>
          <w:color w:val="000000"/>
          <w:sz w:val="22"/>
          <w:szCs w:val="22"/>
        </w:rPr>
        <w:t>2.</w:t>
      </w:r>
      <w:r w:rsidRPr="00BD451C">
        <w:rPr>
          <w:rFonts w:ascii="Calibri" w:hAnsi="Calibri"/>
          <w:color w:val="000000"/>
          <w:sz w:val="22"/>
          <w:szCs w:val="22"/>
        </w:rPr>
        <w:t xml:space="preserve"> Ved kåring af hopper anvendes pointbedømmelse. Der gives karakterer (0-10) for: Type, bygning, lemmer, bevægelse i skridt og bevægelse i trav. Summen af de enkelte del-karakterer anføres og danner grundlag for den endelige oprangering og tildeling af kåringsklasse. For hopper gælder: 1. kl. = 42-50 point; II A = 37-41 point; II B = 30-36 point; 3. kl. = 0-29 point.</w:t>
      </w:r>
    </w:p>
    <w:p w:rsidR="007763B3" w:rsidRPr="00BD451C" w:rsidRDefault="007763B3">
      <w:pPr>
        <w:pStyle w:val="NormalWeb"/>
        <w:rPr>
          <w:rFonts w:ascii="Calibri" w:hAnsi="Calibri"/>
          <w:color w:val="000000"/>
          <w:sz w:val="22"/>
          <w:szCs w:val="22"/>
        </w:rPr>
      </w:pPr>
      <w:r w:rsidRPr="00BD451C">
        <w:rPr>
          <w:rFonts w:ascii="Calibri" w:hAnsi="Calibri"/>
          <w:b/>
          <w:bCs/>
          <w:color w:val="000000"/>
          <w:sz w:val="22"/>
          <w:szCs w:val="22"/>
        </w:rPr>
        <w:t xml:space="preserve">3. </w:t>
      </w:r>
      <w:r w:rsidRPr="00BD451C">
        <w:rPr>
          <w:rFonts w:ascii="Calibri" w:hAnsi="Calibri"/>
          <w:color w:val="000000"/>
          <w:sz w:val="22"/>
          <w:szCs w:val="22"/>
        </w:rPr>
        <w:t>Hopper, der fremstilles til kåring, skal være 3 år eller derover. 3 års hopper, der har folet/har føl ved siden, vil ikke kunne stilles til kåring.</w:t>
      </w:r>
    </w:p>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Ved kåringer oprettes veteranklasser for dyr på 15 år eller ældre. Disse klasser opdeles i mini, medium og standard såfremt der er minimum 3 dyr i den enkelte klasse. Ved færre dyr slås klasserne sammen</w:t>
      </w:r>
    </w:p>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Alle hopper fremvises og føres i bid.</w:t>
      </w:r>
    </w:p>
    <w:p w:rsidR="007763B3" w:rsidRDefault="007763B3">
      <w:pPr>
        <w:pStyle w:val="NormalWeb"/>
        <w:rPr>
          <w:rFonts w:ascii="Calibri" w:hAnsi="Calibri"/>
          <w:color w:val="000000"/>
          <w:sz w:val="22"/>
          <w:szCs w:val="22"/>
        </w:rPr>
      </w:pPr>
      <w:r w:rsidRPr="00BD451C">
        <w:rPr>
          <w:rFonts w:ascii="Calibri" w:hAnsi="Calibri"/>
          <w:b/>
          <w:bCs/>
          <w:color w:val="000000"/>
          <w:sz w:val="22"/>
          <w:szCs w:val="22"/>
        </w:rPr>
        <w:t>4.</w:t>
      </w:r>
      <w:r w:rsidRPr="00BD451C">
        <w:rPr>
          <w:rFonts w:ascii="Calibri" w:hAnsi="Calibri"/>
          <w:color w:val="000000"/>
          <w:sz w:val="22"/>
          <w:szCs w:val="22"/>
        </w:rPr>
        <w:t xml:space="preserve"> Kårede hopper kan fremstilles til bedømmelse i hoppefamilier bestående af:</w:t>
      </w:r>
      <w:r w:rsidRPr="00BD451C">
        <w:rPr>
          <w:rFonts w:ascii="Calibri" w:hAnsi="Calibri"/>
          <w:color w:val="000000"/>
          <w:sz w:val="22"/>
          <w:szCs w:val="22"/>
        </w:rPr>
        <w:br/>
        <w:t>Enten: Kåret stammoder + mindst 3 registrerede døtre. Mindst 2 af døtrene skal være kårede, og resten, mindst 1, skal være 2 år eller derover.</w:t>
      </w:r>
      <w:r w:rsidRPr="00BD451C">
        <w:rPr>
          <w:rFonts w:ascii="Calibri" w:hAnsi="Calibri"/>
          <w:color w:val="000000"/>
          <w:sz w:val="22"/>
          <w:szCs w:val="22"/>
        </w:rPr>
        <w:br/>
        <w:t>Eller: Kåret stammoder + 2 kårede døtre, med tilsammen mindst 2 stk. registreret afkom. Mindst 1 af sidstnævnte skal være en hoppe på 2 år eller derover.</w:t>
      </w:r>
      <w:r w:rsidRPr="00BD451C">
        <w:rPr>
          <w:rFonts w:ascii="Calibri" w:hAnsi="Calibri"/>
          <w:color w:val="000000"/>
          <w:sz w:val="22"/>
          <w:szCs w:val="22"/>
        </w:rPr>
        <w:br/>
        <w:t>En hoppefamilie kan fremstilles ved en af Avlsforeningen afholdt kåring eller på et anerkendt dyrskue. En hoppefamilie kan tildeles fra 18-24 points eller afvises i henhold til Landsudvalgets regler.</w:t>
      </w:r>
    </w:p>
    <w:p w:rsidR="00D51850" w:rsidRPr="00D51850" w:rsidRDefault="00D51850" w:rsidP="00D51850">
      <w:pPr>
        <w:rPr>
          <w:rFonts w:ascii="Calibri" w:hAnsi="Calibri"/>
          <w:sz w:val="22"/>
          <w:szCs w:val="22"/>
        </w:rPr>
      </w:pPr>
      <w:r w:rsidRPr="00D51850">
        <w:rPr>
          <w:rFonts w:ascii="Calibri" w:hAnsi="Calibri"/>
          <w:sz w:val="22"/>
          <w:szCs w:val="22"/>
        </w:rPr>
        <w:t>Ejerne til stamdyr til stillede samlinger ved en af avlsforeningens kåringer modtager ved næste generalforsamling en æresroset med stamdyrets navn og point.</w:t>
      </w:r>
    </w:p>
    <w:p w:rsidR="007763B3" w:rsidRPr="00BD451C" w:rsidRDefault="007763B3">
      <w:pPr>
        <w:pStyle w:val="NormalWeb"/>
        <w:rPr>
          <w:rFonts w:ascii="Calibri" w:hAnsi="Calibri"/>
          <w:color w:val="000000"/>
          <w:sz w:val="22"/>
          <w:szCs w:val="22"/>
        </w:rPr>
      </w:pPr>
      <w:r w:rsidRPr="00BD451C">
        <w:rPr>
          <w:rFonts w:ascii="Calibri" w:hAnsi="Calibri"/>
          <w:b/>
          <w:bCs/>
          <w:color w:val="000000"/>
          <w:sz w:val="22"/>
          <w:szCs w:val="22"/>
        </w:rPr>
        <w:t>5.</w:t>
      </w:r>
      <w:r w:rsidRPr="00BD451C">
        <w:rPr>
          <w:rFonts w:ascii="Calibri" w:hAnsi="Calibri"/>
          <w:color w:val="000000"/>
          <w:sz w:val="22"/>
          <w:szCs w:val="22"/>
        </w:rPr>
        <w:t xml:space="preserve"> Hopper kan aflægge materialprøve på en af avlsforeningens materialprøvepladser. Hopper, der stiller til materialprøve, må ikke være højdrægtige og skal være minimum 3 år. 3 års hopper må ikke aflægge rideprøve. </w:t>
      </w:r>
    </w:p>
    <w:p w:rsidR="007763B3" w:rsidRDefault="007763B3">
      <w:pPr>
        <w:pStyle w:val="NormalWeb"/>
        <w:rPr>
          <w:rFonts w:ascii="Calibri" w:hAnsi="Calibri"/>
          <w:color w:val="000000"/>
          <w:sz w:val="20"/>
          <w:szCs w:val="20"/>
        </w:rPr>
      </w:pPr>
      <w:r w:rsidRPr="00BD451C">
        <w:rPr>
          <w:rFonts w:ascii="Calibri" w:hAnsi="Calibri"/>
          <w:color w:val="000000"/>
          <w:sz w:val="22"/>
          <w:szCs w:val="22"/>
        </w:rPr>
        <w:t>Resultatet af materialprøven kan indføres i pas</w:t>
      </w:r>
      <w:r w:rsidRPr="00F81E10">
        <w:rPr>
          <w:rFonts w:ascii="Calibri" w:hAnsi="Calibri"/>
          <w:color w:val="000000"/>
          <w:sz w:val="20"/>
          <w:szCs w:val="20"/>
        </w:rPr>
        <w:t>.</w:t>
      </w:r>
    </w:p>
    <w:p w:rsidR="00D51850" w:rsidRPr="00D51850" w:rsidRDefault="00D51850" w:rsidP="00D51850">
      <w:pPr>
        <w:rPr>
          <w:rFonts w:ascii="Calibri" w:hAnsi="Calibri"/>
          <w:color w:val="000000"/>
          <w:sz w:val="22"/>
          <w:szCs w:val="22"/>
        </w:rPr>
      </w:pPr>
      <w:r w:rsidRPr="00D51850">
        <w:rPr>
          <w:rFonts w:ascii="Calibri" w:hAnsi="Calibri"/>
          <w:b/>
          <w:sz w:val="22"/>
          <w:szCs w:val="22"/>
        </w:rPr>
        <w:t>6.</w:t>
      </w:r>
      <w:r w:rsidRPr="00D51850">
        <w:rPr>
          <w:rFonts w:ascii="Calibri" w:hAnsi="Calibri"/>
          <w:sz w:val="22"/>
          <w:szCs w:val="22"/>
        </w:rPr>
        <w:t xml:space="preserve"> </w:t>
      </w:r>
      <w:r w:rsidRPr="00D51850">
        <w:rPr>
          <w:rFonts w:ascii="Calibri" w:hAnsi="Calibri"/>
          <w:color w:val="000000"/>
          <w:sz w:val="22"/>
          <w:szCs w:val="22"/>
        </w:rPr>
        <w:t>Alle hopper skal under eksteriørdommernes bedømmelse både vise skridt og trav på fast- og blødt underlag.</w:t>
      </w:r>
    </w:p>
    <w:p w:rsidR="00D51850" w:rsidRPr="00F81E10" w:rsidRDefault="00D51850">
      <w:pPr>
        <w:pStyle w:val="NormalWeb"/>
        <w:rPr>
          <w:rFonts w:ascii="Calibri" w:hAnsi="Calibri"/>
          <w:color w:val="000000"/>
        </w:rPr>
      </w:pPr>
    </w:p>
    <w:p w:rsidR="007763B3" w:rsidRPr="00F81E10" w:rsidRDefault="007763B3">
      <w:pPr>
        <w:pStyle w:val="NormalWeb"/>
        <w:rPr>
          <w:rFonts w:ascii="Calibri" w:hAnsi="Calibri"/>
          <w:color w:val="000000"/>
        </w:rPr>
      </w:pPr>
      <w:r w:rsidRPr="00F81E10">
        <w:rPr>
          <w:rFonts w:ascii="Calibri" w:hAnsi="Calibri"/>
          <w:b/>
          <w:bCs/>
          <w:color w:val="000000"/>
        </w:rPr>
        <w:t>Vallakker</w:t>
      </w:r>
    </w:p>
    <w:p w:rsidR="002B15F7" w:rsidRPr="00BD451C" w:rsidRDefault="002B15F7" w:rsidP="002B15F7">
      <w:pPr>
        <w:autoSpaceDE w:val="0"/>
        <w:autoSpaceDN w:val="0"/>
        <w:adjustRightInd w:val="0"/>
        <w:rPr>
          <w:rFonts w:ascii="Calibri" w:hAnsi="Calibri" w:cs="NeoSansStd-Bold"/>
          <w:b/>
          <w:bCs/>
          <w:sz w:val="22"/>
          <w:szCs w:val="22"/>
        </w:rPr>
      </w:pPr>
      <w:r w:rsidRPr="00BD451C">
        <w:rPr>
          <w:rFonts w:ascii="Calibri" w:hAnsi="Calibri" w:cs="NeoSansStd-Bold"/>
          <w:b/>
          <w:bCs/>
          <w:sz w:val="22"/>
          <w:szCs w:val="22"/>
        </w:rPr>
        <w:t>Regler for kåring af Vallakker</w:t>
      </w:r>
    </w:p>
    <w:p w:rsidR="002B15F7" w:rsidRPr="00BD451C" w:rsidRDefault="002B15F7" w:rsidP="002B15F7">
      <w:pPr>
        <w:autoSpaceDE w:val="0"/>
        <w:autoSpaceDN w:val="0"/>
        <w:adjustRightInd w:val="0"/>
        <w:rPr>
          <w:rFonts w:ascii="Calibri" w:hAnsi="Calibri" w:cs="NeoSansStd-Regular"/>
          <w:sz w:val="22"/>
          <w:szCs w:val="22"/>
        </w:rPr>
      </w:pPr>
    </w:p>
    <w:p w:rsidR="002B15F7" w:rsidRPr="00BD451C" w:rsidRDefault="002B15F7" w:rsidP="002B15F7">
      <w:pPr>
        <w:autoSpaceDE w:val="0"/>
        <w:autoSpaceDN w:val="0"/>
        <w:adjustRightInd w:val="0"/>
        <w:rPr>
          <w:rFonts w:ascii="Calibri" w:hAnsi="Calibri" w:cs="NeoSansStd-Regular"/>
          <w:sz w:val="22"/>
          <w:szCs w:val="22"/>
        </w:rPr>
      </w:pPr>
      <w:r w:rsidRPr="00BD451C">
        <w:rPr>
          <w:rFonts w:ascii="Calibri" w:hAnsi="Calibri" w:cs="NeoSansStd-Regular"/>
          <w:sz w:val="22"/>
          <w:szCs w:val="22"/>
        </w:rPr>
        <w:t xml:space="preserve">1. Kun vallakker, </w:t>
      </w:r>
      <w:r w:rsidR="005F436B" w:rsidRPr="00BD451C">
        <w:rPr>
          <w:rFonts w:ascii="Calibri" w:hAnsi="Calibri" w:cs="NeoSansStd-Regular"/>
          <w:sz w:val="22"/>
          <w:szCs w:val="22"/>
        </w:rPr>
        <w:t xml:space="preserve">som er afkom efter dommerkårede hingste, </w:t>
      </w:r>
      <w:r w:rsidRPr="00BD451C">
        <w:rPr>
          <w:rFonts w:ascii="Calibri" w:hAnsi="Calibri" w:cs="NeoSansStd-Regular"/>
          <w:sz w:val="22"/>
          <w:szCs w:val="22"/>
        </w:rPr>
        <w:t>er registreret i Avlsforeningen for Shetlandsponyer i Danmark, opfy</w:t>
      </w:r>
      <w:r w:rsidR="005F436B" w:rsidRPr="00BD451C">
        <w:rPr>
          <w:rFonts w:ascii="Calibri" w:hAnsi="Calibri" w:cs="NeoSansStd-Regular"/>
          <w:sz w:val="22"/>
          <w:szCs w:val="22"/>
        </w:rPr>
        <w:t xml:space="preserve">lder de afstamningsmæssige krav, </w:t>
      </w:r>
      <w:r w:rsidRPr="00BD451C">
        <w:rPr>
          <w:rFonts w:ascii="Calibri" w:hAnsi="Calibri" w:cs="NeoSansStd-Regular"/>
          <w:sz w:val="22"/>
          <w:szCs w:val="22"/>
        </w:rPr>
        <w:t>kan fremstilles til kåring.</w:t>
      </w:r>
    </w:p>
    <w:p w:rsidR="002B15F7" w:rsidRPr="00BD451C" w:rsidRDefault="002B15F7" w:rsidP="002B15F7">
      <w:pPr>
        <w:autoSpaceDE w:val="0"/>
        <w:autoSpaceDN w:val="0"/>
        <w:adjustRightInd w:val="0"/>
        <w:rPr>
          <w:rFonts w:ascii="Calibri" w:hAnsi="Calibri" w:cs="NeoSansStd-Regular"/>
          <w:sz w:val="22"/>
          <w:szCs w:val="22"/>
        </w:rPr>
      </w:pPr>
    </w:p>
    <w:p w:rsidR="002B15F7" w:rsidRPr="00BD451C" w:rsidRDefault="002B15F7" w:rsidP="002B15F7">
      <w:pPr>
        <w:autoSpaceDE w:val="0"/>
        <w:autoSpaceDN w:val="0"/>
        <w:adjustRightInd w:val="0"/>
        <w:rPr>
          <w:rFonts w:ascii="Calibri" w:hAnsi="Calibri" w:cs="NeoSansStd-Regular"/>
          <w:sz w:val="22"/>
          <w:szCs w:val="22"/>
        </w:rPr>
      </w:pPr>
      <w:r w:rsidRPr="00BD451C">
        <w:rPr>
          <w:rFonts w:ascii="Calibri" w:hAnsi="Calibri" w:cs="NeoSansStd-Regular"/>
          <w:sz w:val="22"/>
          <w:szCs w:val="22"/>
        </w:rPr>
        <w:t>2. Ved kåring af vallakker anvendes pointbedømmelse. Der gives karakterer (0-10) for: Type, bygning, -</w:t>
      </w:r>
    </w:p>
    <w:p w:rsidR="002B15F7" w:rsidRPr="00BD451C" w:rsidRDefault="002B15F7" w:rsidP="002B15F7">
      <w:pPr>
        <w:autoSpaceDE w:val="0"/>
        <w:autoSpaceDN w:val="0"/>
        <w:adjustRightInd w:val="0"/>
        <w:rPr>
          <w:rFonts w:ascii="Calibri" w:hAnsi="Calibri" w:cs="NeoSansStd-Regular"/>
          <w:sz w:val="22"/>
          <w:szCs w:val="22"/>
        </w:rPr>
      </w:pPr>
      <w:r w:rsidRPr="00BD451C">
        <w:rPr>
          <w:rFonts w:ascii="Calibri" w:hAnsi="Calibri" w:cs="NeoSansStd-Regular"/>
          <w:sz w:val="22"/>
          <w:szCs w:val="22"/>
        </w:rPr>
        <w:t>lemmer, bevægelse i skridt og bevægelse i trav. Summen af de enkelte del-karakterer anføres og danner</w:t>
      </w:r>
    </w:p>
    <w:p w:rsidR="002B15F7" w:rsidRPr="00BD451C" w:rsidRDefault="002B15F7" w:rsidP="002B15F7">
      <w:pPr>
        <w:autoSpaceDE w:val="0"/>
        <w:autoSpaceDN w:val="0"/>
        <w:adjustRightInd w:val="0"/>
        <w:rPr>
          <w:rFonts w:ascii="Calibri" w:hAnsi="Calibri" w:cs="NeoSansStd-Regular"/>
          <w:sz w:val="22"/>
          <w:szCs w:val="22"/>
        </w:rPr>
      </w:pPr>
      <w:r w:rsidRPr="00BD451C">
        <w:rPr>
          <w:rFonts w:ascii="Calibri" w:hAnsi="Calibri" w:cs="NeoSansStd-Regular"/>
          <w:sz w:val="22"/>
          <w:szCs w:val="22"/>
        </w:rPr>
        <w:t xml:space="preserve">grundlag for den endelige oprangering og tildeling af kåringsklasse. </w:t>
      </w:r>
    </w:p>
    <w:p w:rsidR="002B15F7" w:rsidRPr="00BD451C" w:rsidRDefault="002B15F7" w:rsidP="002B15F7">
      <w:pPr>
        <w:autoSpaceDE w:val="0"/>
        <w:autoSpaceDN w:val="0"/>
        <w:adjustRightInd w:val="0"/>
        <w:rPr>
          <w:rFonts w:ascii="Calibri" w:hAnsi="Calibri" w:cs="NeoSansStd-Regular"/>
          <w:sz w:val="22"/>
          <w:szCs w:val="22"/>
        </w:rPr>
      </w:pPr>
      <w:r w:rsidRPr="00BD451C">
        <w:rPr>
          <w:rFonts w:ascii="Calibri" w:hAnsi="Calibri" w:cs="NeoSansStd-Regular"/>
          <w:sz w:val="22"/>
          <w:szCs w:val="22"/>
        </w:rPr>
        <w:t>For vallakker gælder: 1. kl. = 42-50 point; II A = 37-41 point; II B = 30-36 point; 3. kl. = 0-29 point.</w:t>
      </w:r>
    </w:p>
    <w:p w:rsidR="002B15F7" w:rsidRPr="00BD451C" w:rsidRDefault="002B15F7" w:rsidP="002B15F7">
      <w:pPr>
        <w:autoSpaceDE w:val="0"/>
        <w:autoSpaceDN w:val="0"/>
        <w:adjustRightInd w:val="0"/>
        <w:rPr>
          <w:rFonts w:ascii="Calibri" w:hAnsi="Calibri" w:cs="NeoSansStd-Regular"/>
          <w:sz w:val="22"/>
          <w:szCs w:val="22"/>
        </w:rPr>
      </w:pPr>
    </w:p>
    <w:p w:rsidR="002B15F7" w:rsidRPr="00BD451C" w:rsidRDefault="002B15F7" w:rsidP="002B15F7">
      <w:pPr>
        <w:autoSpaceDE w:val="0"/>
        <w:autoSpaceDN w:val="0"/>
        <w:adjustRightInd w:val="0"/>
        <w:rPr>
          <w:rFonts w:ascii="Calibri" w:hAnsi="Calibri" w:cs="NeoSansStd-Regular"/>
          <w:sz w:val="22"/>
          <w:szCs w:val="22"/>
        </w:rPr>
      </w:pPr>
      <w:r w:rsidRPr="00BD451C">
        <w:rPr>
          <w:rFonts w:ascii="Calibri" w:hAnsi="Calibri" w:cs="NeoSansStd-Regular"/>
          <w:sz w:val="22"/>
          <w:szCs w:val="22"/>
        </w:rPr>
        <w:t>3. Vallakker, der fremstilles til kåring, skal være 3 år eller derover.</w:t>
      </w:r>
    </w:p>
    <w:p w:rsidR="002B15F7" w:rsidRPr="00BD451C" w:rsidRDefault="002B15F7" w:rsidP="002B15F7">
      <w:pPr>
        <w:autoSpaceDE w:val="0"/>
        <w:autoSpaceDN w:val="0"/>
        <w:adjustRightInd w:val="0"/>
        <w:rPr>
          <w:rFonts w:ascii="Calibri" w:hAnsi="Calibri" w:cs="NeoSansStd-Regular"/>
          <w:sz w:val="22"/>
          <w:szCs w:val="22"/>
        </w:rPr>
      </w:pPr>
      <w:r w:rsidRPr="00BD451C">
        <w:rPr>
          <w:rFonts w:ascii="Calibri" w:hAnsi="Calibri" w:cs="NeoSansStd-Regular"/>
          <w:sz w:val="22"/>
          <w:szCs w:val="22"/>
        </w:rPr>
        <w:t>Ved kåringer oprettes veteranklasser for dyr på 15 år eller ældre. Disse klasser opdeles i mini, medium og</w:t>
      </w:r>
    </w:p>
    <w:p w:rsidR="002B15F7" w:rsidRPr="00BD451C" w:rsidRDefault="002B15F7" w:rsidP="002B15F7">
      <w:pPr>
        <w:autoSpaceDE w:val="0"/>
        <w:autoSpaceDN w:val="0"/>
        <w:adjustRightInd w:val="0"/>
        <w:rPr>
          <w:rFonts w:ascii="Calibri" w:hAnsi="Calibri" w:cs="NeoSansStd-Regular"/>
          <w:sz w:val="22"/>
          <w:szCs w:val="22"/>
        </w:rPr>
      </w:pPr>
      <w:r w:rsidRPr="00BD451C">
        <w:rPr>
          <w:rFonts w:ascii="Calibri" w:hAnsi="Calibri" w:cs="NeoSansStd-Regular"/>
          <w:sz w:val="22"/>
          <w:szCs w:val="22"/>
        </w:rPr>
        <w:t>standard såfremt der er minimum 3 dyr i den enkelte klasse. Ved færre dyr slås klasserne sammen</w:t>
      </w:r>
    </w:p>
    <w:p w:rsidR="002B15F7" w:rsidRPr="00BD451C" w:rsidRDefault="002B15F7" w:rsidP="002B15F7">
      <w:pPr>
        <w:autoSpaceDE w:val="0"/>
        <w:autoSpaceDN w:val="0"/>
        <w:adjustRightInd w:val="0"/>
        <w:rPr>
          <w:rFonts w:ascii="Calibri" w:hAnsi="Calibri" w:cs="NeoSansStd-Regular"/>
          <w:sz w:val="22"/>
          <w:szCs w:val="22"/>
        </w:rPr>
      </w:pPr>
    </w:p>
    <w:p w:rsidR="002B15F7" w:rsidRPr="00BD451C" w:rsidRDefault="002B15F7" w:rsidP="002B15F7">
      <w:pPr>
        <w:autoSpaceDE w:val="0"/>
        <w:autoSpaceDN w:val="0"/>
        <w:adjustRightInd w:val="0"/>
        <w:rPr>
          <w:rFonts w:ascii="Calibri" w:hAnsi="Calibri" w:cs="NeoSansStd-Regular"/>
          <w:sz w:val="22"/>
          <w:szCs w:val="22"/>
        </w:rPr>
      </w:pPr>
      <w:r w:rsidRPr="00BD451C">
        <w:rPr>
          <w:rFonts w:ascii="Calibri" w:hAnsi="Calibri" w:cs="NeoSansStd-Regular"/>
          <w:sz w:val="22"/>
          <w:szCs w:val="22"/>
        </w:rPr>
        <w:t>4. Alle vallakker fremvises og føres i bid.</w:t>
      </w:r>
    </w:p>
    <w:p w:rsidR="007763B3" w:rsidRPr="00BD451C" w:rsidRDefault="002B15F7">
      <w:pPr>
        <w:pStyle w:val="NormalWeb"/>
        <w:rPr>
          <w:rFonts w:ascii="Calibri" w:hAnsi="Calibri"/>
          <w:b/>
          <w:bCs/>
          <w:color w:val="000000"/>
          <w:sz w:val="22"/>
          <w:szCs w:val="22"/>
        </w:rPr>
      </w:pPr>
      <w:r w:rsidRPr="00BD451C">
        <w:rPr>
          <w:rFonts w:ascii="Calibri" w:hAnsi="Calibri" w:cs="NeoSansStd-Regular"/>
          <w:sz w:val="22"/>
          <w:szCs w:val="22"/>
        </w:rPr>
        <w:t xml:space="preserve">5. </w:t>
      </w:r>
      <w:r w:rsidR="007763B3" w:rsidRPr="00BD451C">
        <w:rPr>
          <w:rFonts w:ascii="Calibri" w:hAnsi="Calibri"/>
          <w:color w:val="000000"/>
          <w:sz w:val="22"/>
          <w:szCs w:val="22"/>
        </w:rPr>
        <w:t xml:space="preserve">Vallakker kan aflægge materialprøve på en af Avlsforeningens materialprøvepladser. Vallakker, der stiller til materialprøve, skal være minimum 3 år. 3 års vallakker må ikke aflægge rideprøve. </w:t>
      </w:r>
    </w:p>
    <w:p w:rsidR="007763B3" w:rsidRDefault="007763B3">
      <w:pPr>
        <w:pStyle w:val="NormalWeb"/>
        <w:rPr>
          <w:rFonts w:ascii="Calibri" w:hAnsi="Calibri"/>
          <w:color w:val="000000"/>
          <w:sz w:val="22"/>
          <w:szCs w:val="22"/>
        </w:rPr>
      </w:pPr>
      <w:r w:rsidRPr="00BD451C">
        <w:rPr>
          <w:rFonts w:ascii="Calibri" w:hAnsi="Calibri"/>
          <w:color w:val="000000"/>
          <w:sz w:val="22"/>
          <w:szCs w:val="22"/>
        </w:rPr>
        <w:t>Resultatet af materialprøven kan indføres i pas.</w:t>
      </w:r>
    </w:p>
    <w:p w:rsidR="00D51850" w:rsidRPr="00D51850" w:rsidRDefault="00D51850" w:rsidP="00D51850">
      <w:pPr>
        <w:rPr>
          <w:rFonts w:ascii="Calibri" w:hAnsi="Calibri"/>
          <w:color w:val="000000"/>
          <w:sz w:val="22"/>
          <w:szCs w:val="22"/>
        </w:rPr>
      </w:pPr>
      <w:r w:rsidRPr="00D51850">
        <w:rPr>
          <w:rFonts w:ascii="Calibri" w:hAnsi="Calibri"/>
          <w:b/>
          <w:sz w:val="22"/>
          <w:szCs w:val="22"/>
        </w:rPr>
        <w:t>6.</w:t>
      </w:r>
      <w:r w:rsidRPr="00D51850">
        <w:rPr>
          <w:rFonts w:ascii="Calibri" w:hAnsi="Calibri"/>
          <w:sz w:val="22"/>
          <w:szCs w:val="22"/>
        </w:rPr>
        <w:t xml:space="preserve"> </w:t>
      </w:r>
      <w:r w:rsidRPr="00D51850">
        <w:rPr>
          <w:rFonts w:ascii="Calibri" w:hAnsi="Calibri"/>
          <w:color w:val="000000"/>
          <w:sz w:val="22"/>
          <w:szCs w:val="22"/>
        </w:rPr>
        <w:t>Alle hopper skal under eksteriørdommernes bedømmelse både vise skridt og trav på fast- og blødt underlag.</w:t>
      </w:r>
    </w:p>
    <w:p w:rsidR="00D51850" w:rsidRPr="00BD451C" w:rsidRDefault="00D51850">
      <w:pPr>
        <w:pStyle w:val="NormalWeb"/>
        <w:rPr>
          <w:rFonts w:ascii="Calibri" w:hAnsi="Calibri"/>
          <w:color w:val="000000"/>
          <w:sz w:val="22"/>
          <w:szCs w:val="22"/>
        </w:rPr>
      </w:pPr>
    </w:p>
    <w:p w:rsidR="00E957CF" w:rsidRPr="00BD451C" w:rsidRDefault="005F436B">
      <w:pPr>
        <w:pStyle w:val="NormalWeb"/>
        <w:rPr>
          <w:rFonts w:ascii="Calibri" w:hAnsi="Calibri"/>
          <w:b/>
          <w:color w:val="000000"/>
          <w:sz w:val="22"/>
          <w:szCs w:val="22"/>
        </w:rPr>
      </w:pPr>
      <w:r w:rsidRPr="00BD451C">
        <w:rPr>
          <w:rFonts w:ascii="Calibri" w:hAnsi="Calibri"/>
          <w:b/>
          <w:color w:val="000000"/>
          <w:sz w:val="22"/>
          <w:szCs w:val="22"/>
        </w:rPr>
        <w:t>R</w:t>
      </w:r>
      <w:r w:rsidR="00E957CF" w:rsidRPr="00BD451C">
        <w:rPr>
          <w:rFonts w:ascii="Calibri" w:hAnsi="Calibri"/>
          <w:b/>
          <w:color w:val="000000"/>
          <w:sz w:val="22"/>
          <w:szCs w:val="22"/>
        </w:rPr>
        <w:t>egler for udvælgelse af elitedyr:</w:t>
      </w:r>
    </w:p>
    <w:p w:rsidR="005F436B" w:rsidRPr="00BD451C" w:rsidRDefault="005F436B" w:rsidP="005F436B">
      <w:pPr>
        <w:rPr>
          <w:rFonts w:ascii="Calibri" w:hAnsi="Calibri" w:cs="Calibri"/>
          <w:sz w:val="22"/>
          <w:szCs w:val="22"/>
        </w:rPr>
      </w:pPr>
      <w:r w:rsidRPr="00BD451C">
        <w:rPr>
          <w:rFonts w:ascii="Calibri" w:hAnsi="Calibri" w:cs="Calibri"/>
          <w:sz w:val="22"/>
          <w:szCs w:val="22"/>
        </w:rPr>
        <w:t>En hingst skal min. have 20 stk. kårede afkom, en hoppe skal have min. 5 stk. kårede afkom.</w:t>
      </w:r>
    </w:p>
    <w:p w:rsidR="005F436B" w:rsidRPr="00BD451C" w:rsidRDefault="005F436B" w:rsidP="005F436B">
      <w:pPr>
        <w:rPr>
          <w:rFonts w:ascii="Calibri" w:hAnsi="Calibri" w:cs="Calibri"/>
          <w:sz w:val="22"/>
          <w:szCs w:val="22"/>
        </w:rPr>
      </w:pPr>
      <w:r w:rsidRPr="00BD451C">
        <w:rPr>
          <w:rFonts w:ascii="Calibri" w:hAnsi="Calibri" w:cs="Calibri"/>
          <w:sz w:val="22"/>
          <w:szCs w:val="22"/>
        </w:rPr>
        <w:t xml:space="preserve">For direkte at blive elitedyr skal en hingst have 20 stk. afkom kåret i 1.kl., en hoppe skal have 5 stk. afkom kåret i 1.kl. </w:t>
      </w:r>
    </w:p>
    <w:p w:rsidR="005F436B" w:rsidRPr="00BD451C" w:rsidRDefault="005F436B" w:rsidP="005F436B">
      <w:pPr>
        <w:rPr>
          <w:rFonts w:ascii="Calibri" w:hAnsi="Calibri" w:cs="Calibri"/>
          <w:sz w:val="22"/>
          <w:szCs w:val="22"/>
        </w:rPr>
      </w:pPr>
      <w:r w:rsidRPr="00BD451C">
        <w:rPr>
          <w:rFonts w:ascii="Calibri" w:hAnsi="Calibri" w:cs="Calibri"/>
          <w:sz w:val="22"/>
          <w:szCs w:val="22"/>
        </w:rPr>
        <w:t>Ellers kan der optjenes points på alle dyrets kårede afkom efter dette skema, hvor en hingst skal opnå 200 points og en hoppe skal opnå 50 points: (mat. prøve=bestået materialprøve)</w:t>
      </w:r>
    </w:p>
    <w:p w:rsidR="005F436B" w:rsidRPr="00BD451C" w:rsidRDefault="005F436B" w:rsidP="005F436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439"/>
        <w:gridCol w:w="1406"/>
        <w:gridCol w:w="1440"/>
        <w:gridCol w:w="1506"/>
        <w:gridCol w:w="1559"/>
      </w:tblGrid>
      <w:tr w:rsidR="005F436B" w:rsidRPr="00BD451C" w:rsidTr="00186748">
        <w:tc>
          <w:tcPr>
            <w:tcW w:w="2844" w:type="dxa"/>
            <w:gridSpan w:val="2"/>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Hingsteafkom</w:t>
            </w:r>
          </w:p>
        </w:tc>
        <w:tc>
          <w:tcPr>
            <w:tcW w:w="2846" w:type="dxa"/>
            <w:gridSpan w:val="2"/>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Hoppeafkom</w:t>
            </w:r>
          </w:p>
        </w:tc>
        <w:tc>
          <w:tcPr>
            <w:tcW w:w="3065" w:type="dxa"/>
            <w:gridSpan w:val="2"/>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Vallakafkom</w:t>
            </w:r>
          </w:p>
        </w:tc>
      </w:tr>
      <w:tr w:rsidR="005F436B" w:rsidRPr="00BD451C" w:rsidTr="00186748">
        <w:tc>
          <w:tcPr>
            <w:tcW w:w="1405"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1.kl.</w:t>
            </w:r>
          </w:p>
        </w:tc>
        <w:tc>
          <w:tcPr>
            <w:tcW w:w="143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10 points</w:t>
            </w:r>
          </w:p>
        </w:tc>
        <w:tc>
          <w:tcPr>
            <w:tcW w:w="14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1.kl.</w:t>
            </w:r>
          </w:p>
        </w:tc>
        <w:tc>
          <w:tcPr>
            <w:tcW w:w="1440"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8 points</w:t>
            </w:r>
          </w:p>
        </w:tc>
        <w:tc>
          <w:tcPr>
            <w:tcW w:w="15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1.kl.</w:t>
            </w:r>
          </w:p>
        </w:tc>
        <w:tc>
          <w:tcPr>
            <w:tcW w:w="155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8 points</w:t>
            </w:r>
          </w:p>
        </w:tc>
      </w:tr>
      <w:tr w:rsidR="005F436B" w:rsidRPr="00BD451C" w:rsidTr="00186748">
        <w:tc>
          <w:tcPr>
            <w:tcW w:w="1405"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1.kl. +mat. prøve</w:t>
            </w:r>
          </w:p>
        </w:tc>
        <w:tc>
          <w:tcPr>
            <w:tcW w:w="143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12 points</w:t>
            </w:r>
          </w:p>
        </w:tc>
        <w:tc>
          <w:tcPr>
            <w:tcW w:w="14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1.kl. +mat. prøve</w:t>
            </w:r>
          </w:p>
        </w:tc>
        <w:tc>
          <w:tcPr>
            <w:tcW w:w="1440"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9 points</w:t>
            </w:r>
          </w:p>
        </w:tc>
        <w:tc>
          <w:tcPr>
            <w:tcW w:w="15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1.kl. +mat. prøve</w:t>
            </w:r>
          </w:p>
        </w:tc>
        <w:tc>
          <w:tcPr>
            <w:tcW w:w="155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9 points</w:t>
            </w:r>
          </w:p>
        </w:tc>
      </w:tr>
      <w:tr w:rsidR="005F436B" w:rsidRPr="00BD451C" w:rsidTr="00186748">
        <w:tc>
          <w:tcPr>
            <w:tcW w:w="1405"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2.kl.A</w:t>
            </w:r>
          </w:p>
        </w:tc>
        <w:tc>
          <w:tcPr>
            <w:tcW w:w="143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7 points</w:t>
            </w:r>
          </w:p>
        </w:tc>
        <w:tc>
          <w:tcPr>
            <w:tcW w:w="14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2.kl.A</w:t>
            </w:r>
          </w:p>
        </w:tc>
        <w:tc>
          <w:tcPr>
            <w:tcW w:w="1440"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5 points</w:t>
            </w:r>
          </w:p>
        </w:tc>
        <w:tc>
          <w:tcPr>
            <w:tcW w:w="15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2.kl.A</w:t>
            </w:r>
          </w:p>
        </w:tc>
        <w:tc>
          <w:tcPr>
            <w:tcW w:w="155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5 points</w:t>
            </w:r>
          </w:p>
        </w:tc>
      </w:tr>
      <w:tr w:rsidR="005F436B" w:rsidRPr="00BD451C" w:rsidTr="00186748">
        <w:tc>
          <w:tcPr>
            <w:tcW w:w="1405"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2.kl.A +mat. Prøve</w:t>
            </w:r>
          </w:p>
        </w:tc>
        <w:tc>
          <w:tcPr>
            <w:tcW w:w="143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9 points</w:t>
            </w:r>
          </w:p>
        </w:tc>
        <w:tc>
          <w:tcPr>
            <w:tcW w:w="14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2.kl.A +mat. Prøve</w:t>
            </w:r>
          </w:p>
        </w:tc>
        <w:tc>
          <w:tcPr>
            <w:tcW w:w="1440"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6 points</w:t>
            </w:r>
          </w:p>
        </w:tc>
        <w:tc>
          <w:tcPr>
            <w:tcW w:w="15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2.kl.A +mat. Prøve</w:t>
            </w:r>
          </w:p>
        </w:tc>
        <w:tc>
          <w:tcPr>
            <w:tcW w:w="155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6 points</w:t>
            </w:r>
          </w:p>
        </w:tc>
      </w:tr>
      <w:tr w:rsidR="005F436B" w:rsidRPr="00BD451C" w:rsidTr="00186748">
        <w:tc>
          <w:tcPr>
            <w:tcW w:w="1405"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2.kl.B</w:t>
            </w:r>
          </w:p>
        </w:tc>
        <w:tc>
          <w:tcPr>
            <w:tcW w:w="143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4 points</w:t>
            </w:r>
          </w:p>
        </w:tc>
        <w:tc>
          <w:tcPr>
            <w:tcW w:w="14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2.kl.B</w:t>
            </w:r>
          </w:p>
        </w:tc>
        <w:tc>
          <w:tcPr>
            <w:tcW w:w="1440"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2 points</w:t>
            </w:r>
          </w:p>
        </w:tc>
        <w:tc>
          <w:tcPr>
            <w:tcW w:w="15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2.kl.B</w:t>
            </w:r>
          </w:p>
        </w:tc>
        <w:tc>
          <w:tcPr>
            <w:tcW w:w="155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2 point</w:t>
            </w:r>
          </w:p>
        </w:tc>
      </w:tr>
      <w:tr w:rsidR="005F436B" w:rsidRPr="00BD451C" w:rsidTr="00186748">
        <w:tc>
          <w:tcPr>
            <w:tcW w:w="1405"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2.kl.B +mat. prøve</w:t>
            </w:r>
          </w:p>
        </w:tc>
        <w:tc>
          <w:tcPr>
            <w:tcW w:w="143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6 points</w:t>
            </w:r>
          </w:p>
        </w:tc>
        <w:tc>
          <w:tcPr>
            <w:tcW w:w="14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2.kl.B +mat. prøve</w:t>
            </w:r>
          </w:p>
        </w:tc>
        <w:tc>
          <w:tcPr>
            <w:tcW w:w="1440"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3 points</w:t>
            </w:r>
          </w:p>
        </w:tc>
        <w:tc>
          <w:tcPr>
            <w:tcW w:w="15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Kåret i 2.kl.B +mat. prøve</w:t>
            </w:r>
          </w:p>
        </w:tc>
        <w:tc>
          <w:tcPr>
            <w:tcW w:w="155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3 point</w:t>
            </w:r>
          </w:p>
        </w:tc>
      </w:tr>
      <w:tr w:rsidR="005F436B" w:rsidRPr="00BD451C" w:rsidTr="00186748">
        <w:tc>
          <w:tcPr>
            <w:tcW w:w="1405"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Mat. prøve</w:t>
            </w:r>
          </w:p>
        </w:tc>
        <w:tc>
          <w:tcPr>
            <w:tcW w:w="143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2 points</w:t>
            </w:r>
          </w:p>
        </w:tc>
        <w:tc>
          <w:tcPr>
            <w:tcW w:w="14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Mat. prøve</w:t>
            </w:r>
          </w:p>
        </w:tc>
        <w:tc>
          <w:tcPr>
            <w:tcW w:w="1440"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1 point</w:t>
            </w:r>
          </w:p>
        </w:tc>
        <w:tc>
          <w:tcPr>
            <w:tcW w:w="1506"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Mat. prøve</w:t>
            </w:r>
          </w:p>
        </w:tc>
        <w:tc>
          <w:tcPr>
            <w:tcW w:w="1559" w:type="dxa"/>
          </w:tcPr>
          <w:p w:rsidR="005F436B" w:rsidRPr="00BD451C" w:rsidRDefault="005F436B" w:rsidP="00186748">
            <w:pPr>
              <w:jc w:val="center"/>
              <w:rPr>
                <w:rFonts w:ascii="Calibri" w:hAnsi="Calibri" w:cs="Calibri"/>
                <w:sz w:val="22"/>
                <w:szCs w:val="22"/>
              </w:rPr>
            </w:pPr>
            <w:r w:rsidRPr="00BD451C">
              <w:rPr>
                <w:rFonts w:ascii="Calibri" w:hAnsi="Calibri" w:cs="Calibri"/>
                <w:sz w:val="22"/>
                <w:szCs w:val="22"/>
              </w:rPr>
              <w:t>1 point</w:t>
            </w:r>
          </w:p>
        </w:tc>
      </w:tr>
    </w:tbl>
    <w:p w:rsidR="005F436B" w:rsidRPr="00BD451C" w:rsidRDefault="005F436B" w:rsidP="005F436B">
      <w:pPr>
        <w:jc w:val="center"/>
        <w:rPr>
          <w:rFonts w:ascii="Calibri" w:hAnsi="Calibri" w:cs="Calibri"/>
          <w:sz w:val="22"/>
          <w:szCs w:val="22"/>
        </w:rPr>
      </w:pPr>
    </w:p>
    <w:p w:rsidR="005F436B" w:rsidRPr="00BD451C" w:rsidRDefault="005F436B" w:rsidP="005F436B">
      <w:pPr>
        <w:rPr>
          <w:rFonts w:ascii="Calibri" w:hAnsi="Calibri" w:cs="Calibri"/>
          <w:sz w:val="22"/>
          <w:szCs w:val="22"/>
        </w:rPr>
      </w:pPr>
      <w:r w:rsidRPr="00BD451C">
        <w:rPr>
          <w:rFonts w:ascii="Calibri" w:hAnsi="Calibri" w:cs="Calibri"/>
          <w:sz w:val="22"/>
          <w:szCs w:val="22"/>
        </w:rPr>
        <w:t>Ponyens egen kåring giver 8 points for 1.kl., 5 points for 2.kl.A, 2 point for 2.kl.B. samt 1 point for bestået materialprøve. ( dvs. hvis din pony har bestået materialprøven og kåret i 1.kl så får den 9 points.)</w:t>
      </w:r>
    </w:p>
    <w:p w:rsidR="005F436B" w:rsidRPr="00BD451C" w:rsidRDefault="005F436B" w:rsidP="005F436B">
      <w:pPr>
        <w:rPr>
          <w:rFonts w:ascii="Calibri" w:hAnsi="Calibri" w:cs="Calibri"/>
          <w:sz w:val="22"/>
          <w:szCs w:val="22"/>
        </w:rPr>
      </w:pPr>
      <w:r w:rsidRPr="00BD451C">
        <w:rPr>
          <w:rFonts w:ascii="Calibri" w:hAnsi="Calibri" w:cs="Calibri"/>
          <w:sz w:val="22"/>
          <w:szCs w:val="22"/>
        </w:rPr>
        <w:t>Man kan kun få pointene for materialprøve en gang uanset hvor mange beståede prøver ponyen har aflagt.</w:t>
      </w:r>
    </w:p>
    <w:p w:rsidR="005F436B" w:rsidRPr="00BD451C" w:rsidRDefault="005F436B" w:rsidP="005F436B">
      <w:pPr>
        <w:rPr>
          <w:rFonts w:ascii="Calibri" w:hAnsi="Calibri" w:cs="Calibri"/>
          <w:sz w:val="22"/>
          <w:szCs w:val="22"/>
        </w:rPr>
      </w:pPr>
      <w:r w:rsidRPr="00BD451C">
        <w:rPr>
          <w:rFonts w:ascii="Calibri" w:hAnsi="Calibri" w:cs="Calibri"/>
          <w:sz w:val="22"/>
          <w:szCs w:val="22"/>
        </w:rPr>
        <w:t>Ejeren skal selv henvende sig med relevant dokumentation til bestyrelsen for at få en pony udnævnt til elitedyr. Ved udnævnelse får ponyen et label i passet, databasen og et E i stambogsnummeret. Registreringen og label i passet er på ejers regning.</w:t>
      </w:r>
    </w:p>
    <w:p w:rsidR="007763B3" w:rsidRPr="00F81E10" w:rsidRDefault="007763B3">
      <w:pPr>
        <w:pStyle w:val="NormalWeb"/>
        <w:rPr>
          <w:rFonts w:ascii="Calibri" w:hAnsi="Calibri"/>
          <w:color w:val="000000"/>
          <w:sz w:val="20"/>
          <w:szCs w:val="20"/>
        </w:rPr>
      </w:pPr>
      <w:r w:rsidRPr="00F81E10">
        <w:rPr>
          <w:rFonts w:ascii="Calibri" w:hAnsi="Calibri"/>
          <w:b/>
          <w:bCs/>
          <w:color w:val="000000"/>
        </w:rPr>
        <w:t>Regler for afviklingen af kåringen</w:t>
      </w:r>
      <w:r w:rsidRPr="00F81E10">
        <w:rPr>
          <w:rFonts w:ascii="Calibri" w:hAnsi="Calibri"/>
          <w:b/>
          <w:bCs/>
          <w:color w:val="000000"/>
          <w:sz w:val="20"/>
          <w:szCs w:val="20"/>
        </w:rPr>
        <w:t>.</w:t>
      </w:r>
    </w:p>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 xml:space="preserve">Der afholdes én hoppekåring på Sjælland og én hoppekåring i Jylland. Hoppekåringen afholdes en weekend (fredag, lørdag, søndag) i juli eller august, og således at man på ulige årstal afholder første dags </w:t>
      </w:r>
      <w:r w:rsidRPr="00BD451C">
        <w:rPr>
          <w:rFonts w:ascii="Calibri" w:hAnsi="Calibri"/>
          <w:color w:val="000000"/>
          <w:sz w:val="22"/>
          <w:szCs w:val="22"/>
        </w:rPr>
        <w:lastRenderedPageBreak/>
        <w:t>hoppekåring på Sjælland, og på lige årstal afholder første dags hoppekåring i Jylland. Ved tilmelding på over 150 dyr kan bestyrelsen beslutte at udvide kåringen med én dag på én af kåringspladserne.</w:t>
      </w:r>
    </w:p>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Der afholdes én landsdækkende hingstekåring i trekantsområdet (Fredericia - K</w:t>
      </w:r>
      <w:r w:rsidR="00315BBC">
        <w:rPr>
          <w:rFonts w:ascii="Calibri" w:hAnsi="Calibri"/>
          <w:color w:val="000000"/>
          <w:sz w:val="22"/>
          <w:szCs w:val="22"/>
        </w:rPr>
        <w:t>olding - Vejle) en weekend i september/oktober</w:t>
      </w:r>
      <w:r w:rsidRPr="00BD451C">
        <w:rPr>
          <w:rFonts w:ascii="Calibri" w:hAnsi="Calibri"/>
          <w:color w:val="000000"/>
          <w:sz w:val="22"/>
          <w:szCs w:val="22"/>
        </w:rPr>
        <w:t>.</w:t>
      </w:r>
    </w:p>
    <w:p w:rsidR="005F436B" w:rsidRPr="00BD451C" w:rsidRDefault="005F436B">
      <w:pPr>
        <w:pStyle w:val="NormalWeb"/>
        <w:rPr>
          <w:rFonts w:ascii="Calibri" w:hAnsi="Calibri"/>
          <w:color w:val="000000"/>
          <w:sz w:val="22"/>
          <w:szCs w:val="22"/>
        </w:rPr>
      </w:pPr>
      <w:r w:rsidRPr="00BD451C">
        <w:rPr>
          <w:rFonts w:ascii="Calibri" w:hAnsi="Calibri"/>
          <w:color w:val="000000"/>
          <w:sz w:val="22"/>
          <w:szCs w:val="22"/>
        </w:rPr>
        <w:t xml:space="preserve">Alle hingste skal </w:t>
      </w:r>
      <w:r w:rsidR="006735D5">
        <w:rPr>
          <w:rFonts w:ascii="Calibri" w:hAnsi="Calibri"/>
          <w:color w:val="000000"/>
          <w:sz w:val="22"/>
          <w:szCs w:val="22"/>
        </w:rPr>
        <w:t>efter kåring, og forud for optagelse på hingstelisten afstamningskontrolleres ved DNA. Såfremt DNA og afstamningskontrol ikke er registreret ved SEGES, kan bedækninger med den pågældende hingst ikke indberettes, og hingsten kan ikke optages på hingstelisten</w:t>
      </w:r>
      <w:r w:rsidRPr="00BD451C">
        <w:rPr>
          <w:rFonts w:ascii="Calibri" w:hAnsi="Calibri"/>
          <w:color w:val="000000"/>
          <w:sz w:val="22"/>
          <w:szCs w:val="22"/>
        </w:rPr>
        <w:t>.</w:t>
      </w:r>
    </w:p>
    <w:p w:rsidR="00B67445" w:rsidRPr="00BD451C" w:rsidRDefault="007763B3" w:rsidP="00B67445">
      <w:pPr>
        <w:pStyle w:val="NormalWeb"/>
        <w:rPr>
          <w:rFonts w:ascii="Calibri" w:hAnsi="Calibri"/>
          <w:color w:val="000000"/>
          <w:sz w:val="22"/>
          <w:szCs w:val="22"/>
        </w:rPr>
      </w:pPr>
      <w:r w:rsidRPr="00BD451C">
        <w:rPr>
          <w:rFonts w:ascii="Calibri" w:hAnsi="Calibri"/>
          <w:color w:val="000000"/>
          <w:sz w:val="22"/>
          <w:szCs w:val="22"/>
        </w:rPr>
        <w:t>Ved tilmelding ved 60 dyr eller derover kan hingstekåringen udvides med en dag.</w:t>
      </w:r>
      <w:r w:rsidRPr="00BD451C">
        <w:rPr>
          <w:rFonts w:ascii="Calibri" w:hAnsi="Calibri"/>
          <w:color w:val="000000"/>
          <w:sz w:val="22"/>
          <w:szCs w:val="22"/>
        </w:rPr>
        <w:br/>
      </w:r>
      <w:r w:rsidR="00B67445" w:rsidRPr="00BD451C">
        <w:rPr>
          <w:rFonts w:ascii="Calibri" w:hAnsi="Calibri"/>
          <w:color w:val="000000"/>
          <w:sz w:val="22"/>
          <w:szCs w:val="22"/>
        </w:rPr>
        <w:br/>
        <w:t>Der gives et nærmere specificeret beløb til delvis dækning af afgiften ved kørsel over Storebæltsbroen, til ejere af tilmeldte hingste bosiddende på Sjælland, Lolland-Falster eller Bornholm.</w:t>
      </w:r>
    </w:p>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Såfremt der stiller mere end 15 ponyer til kåring i én aldersgruppe (2 års, 3 års, 4 års eller ældre hingste) og (3 års, 4 års eller ældre hopper) deles klassen i to eller flere hold.</w:t>
      </w:r>
    </w:p>
    <w:p w:rsidR="00DD2EFA" w:rsidRPr="00BD451C" w:rsidRDefault="00DD2EFA">
      <w:pPr>
        <w:pStyle w:val="NormalWeb"/>
        <w:rPr>
          <w:rFonts w:ascii="Calibri" w:hAnsi="Calibri"/>
          <w:color w:val="000000"/>
          <w:sz w:val="22"/>
          <w:szCs w:val="22"/>
        </w:rPr>
      </w:pPr>
      <w:r w:rsidRPr="00BD451C">
        <w:rPr>
          <w:rFonts w:ascii="Calibri" w:hAnsi="Calibri"/>
          <w:color w:val="000000"/>
          <w:sz w:val="22"/>
          <w:szCs w:val="22"/>
        </w:rPr>
        <w:t>Ponyerne opdeles som følger: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391"/>
        <w:gridCol w:w="2415"/>
        <w:gridCol w:w="2421"/>
      </w:tblGrid>
      <w:tr w:rsidR="00DD2EFA" w:rsidRPr="00BD451C" w:rsidTr="00D722FA">
        <w:trPr>
          <w:trHeight w:val="413"/>
        </w:trPr>
        <w:tc>
          <w:tcPr>
            <w:tcW w:w="2461" w:type="dxa"/>
          </w:tcPr>
          <w:p w:rsidR="00DD2EFA" w:rsidRPr="00BD451C" w:rsidRDefault="00DD2EFA" w:rsidP="007763B3">
            <w:pPr>
              <w:rPr>
                <w:rFonts w:ascii="Calibri" w:hAnsi="Calibri"/>
                <w:sz w:val="22"/>
                <w:szCs w:val="22"/>
              </w:rPr>
            </w:pPr>
          </w:p>
        </w:tc>
        <w:tc>
          <w:tcPr>
            <w:tcW w:w="2455" w:type="dxa"/>
          </w:tcPr>
          <w:p w:rsidR="00DD2EFA" w:rsidRPr="00BD451C" w:rsidRDefault="00DD2EFA" w:rsidP="00D722FA">
            <w:pPr>
              <w:rPr>
                <w:rFonts w:ascii="Calibri" w:hAnsi="Calibri"/>
                <w:sz w:val="22"/>
                <w:szCs w:val="22"/>
              </w:rPr>
            </w:pPr>
            <w:r w:rsidRPr="00BD451C">
              <w:rPr>
                <w:rFonts w:ascii="Calibri" w:hAnsi="Calibri"/>
                <w:sz w:val="22"/>
                <w:szCs w:val="22"/>
              </w:rPr>
              <w:t>Mini</w:t>
            </w:r>
          </w:p>
        </w:tc>
        <w:tc>
          <w:tcPr>
            <w:tcW w:w="2467" w:type="dxa"/>
          </w:tcPr>
          <w:p w:rsidR="00DD2EFA" w:rsidRPr="00BD451C" w:rsidRDefault="00DD2EFA" w:rsidP="00D722FA">
            <w:pPr>
              <w:rPr>
                <w:rFonts w:ascii="Calibri" w:hAnsi="Calibri"/>
                <w:sz w:val="22"/>
                <w:szCs w:val="22"/>
              </w:rPr>
            </w:pPr>
            <w:r w:rsidRPr="00BD451C">
              <w:rPr>
                <w:rFonts w:ascii="Calibri" w:hAnsi="Calibri"/>
                <w:sz w:val="22"/>
                <w:szCs w:val="22"/>
              </w:rPr>
              <w:t>Medium</w:t>
            </w:r>
          </w:p>
        </w:tc>
        <w:tc>
          <w:tcPr>
            <w:tcW w:w="2471" w:type="dxa"/>
          </w:tcPr>
          <w:p w:rsidR="00DD2EFA" w:rsidRPr="00BD451C" w:rsidRDefault="00DD2EFA" w:rsidP="00D722FA">
            <w:pPr>
              <w:rPr>
                <w:rFonts w:ascii="Calibri" w:hAnsi="Calibri"/>
                <w:sz w:val="22"/>
                <w:szCs w:val="22"/>
              </w:rPr>
            </w:pPr>
            <w:r w:rsidRPr="00BD451C">
              <w:rPr>
                <w:rFonts w:ascii="Calibri" w:hAnsi="Calibri"/>
                <w:sz w:val="22"/>
                <w:szCs w:val="22"/>
              </w:rPr>
              <w:t>Standard</w:t>
            </w:r>
          </w:p>
        </w:tc>
      </w:tr>
      <w:tr w:rsidR="00DD2EFA" w:rsidRPr="00BD451C" w:rsidTr="00D722FA">
        <w:trPr>
          <w:trHeight w:val="419"/>
        </w:trPr>
        <w:tc>
          <w:tcPr>
            <w:tcW w:w="2461" w:type="dxa"/>
          </w:tcPr>
          <w:p w:rsidR="00DD2EFA" w:rsidRPr="00BD451C" w:rsidRDefault="00DD2EFA" w:rsidP="007763B3">
            <w:pPr>
              <w:rPr>
                <w:rFonts w:ascii="Calibri" w:hAnsi="Calibri"/>
                <w:sz w:val="22"/>
                <w:szCs w:val="22"/>
              </w:rPr>
            </w:pPr>
            <w:r w:rsidRPr="00BD451C">
              <w:rPr>
                <w:rFonts w:ascii="Calibri" w:hAnsi="Calibri"/>
                <w:sz w:val="22"/>
                <w:szCs w:val="22"/>
              </w:rPr>
              <w:t>2-års</w:t>
            </w:r>
          </w:p>
        </w:tc>
        <w:tc>
          <w:tcPr>
            <w:tcW w:w="2455" w:type="dxa"/>
          </w:tcPr>
          <w:p w:rsidR="00DD2EFA" w:rsidRPr="00BD451C" w:rsidRDefault="00DD2EFA" w:rsidP="00D722FA">
            <w:pPr>
              <w:rPr>
                <w:rFonts w:ascii="Calibri" w:hAnsi="Calibri"/>
                <w:sz w:val="22"/>
                <w:szCs w:val="22"/>
              </w:rPr>
            </w:pPr>
            <w:r w:rsidRPr="00BD451C">
              <w:rPr>
                <w:rFonts w:ascii="Calibri" w:hAnsi="Calibri"/>
                <w:sz w:val="22"/>
                <w:szCs w:val="22"/>
              </w:rPr>
              <w:t>op til 83 cm</w:t>
            </w:r>
          </w:p>
        </w:tc>
        <w:tc>
          <w:tcPr>
            <w:tcW w:w="2467" w:type="dxa"/>
          </w:tcPr>
          <w:p w:rsidR="00DD2EFA" w:rsidRPr="00BD451C" w:rsidRDefault="00DD2EFA" w:rsidP="007763B3">
            <w:pPr>
              <w:rPr>
                <w:rFonts w:ascii="Calibri" w:hAnsi="Calibri"/>
                <w:sz w:val="22"/>
                <w:szCs w:val="22"/>
              </w:rPr>
            </w:pPr>
            <w:r w:rsidRPr="00BD451C">
              <w:rPr>
                <w:rFonts w:ascii="Calibri" w:hAnsi="Calibri"/>
                <w:sz w:val="22"/>
                <w:szCs w:val="22"/>
              </w:rPr>
              <w:t xml:space="preserve"> 84 til 92 cm</w:t>
            </w:r>
          </w:p>
        </w:tc>
        <w:tc>
          <w:tcPr>
            <w:tcW w:w="2471" w:type="dxa"/>
          </w:tcPr>
          <w:p w:rsidR="00DD2EFA" w:rsidRPr="00BD451C" w:rsidRDefault="00DD2EFA" w:rsidP="00D722FA">
            <w:pPr>
              <w:rPr>
                <w:rFonts w:ascii="Calibri" w:hAnsi="Calibri"/>
                <w:sz w:val="22"/>
                <w:szCs w:val="22"/>
              </w:rPr>
            </w:pPr>
            <w:r w:rsidRPr="00BD451C">
              <w:rPr>
                <w:rFonts w:ascii="Calibri" w:hAnsi="Calibri"/>
                <w:sz w:val="22"/>
                <w:szCs w:val="22"/>
              </w:rPr>
              <w:t>93 til 103 cm</w:t>
            </w:r>
          </w:p>
        </w:tc>
      </w:tr>
      <w:tr w:rsidR="00DD2EFA" w:rsidRPr="00BD451C" w:rsidTr="00D722FA">
        <w:trPr>
          <w:trHeight w:val="411"/>
        </w:trPr>
        <w:tc>
          <w:tcPr>
            <w:tcW w:w="2461" w:type="dxa"/>
          </w:tcPr>
          <w:p w:rsidR="00DD2EFA" w:rsidRPr="00BD451C" w:rsidRDefault="00DD2EFA" w:rsidP="007763B3">
            <w:pPr>
              <w:rPr>
                <w:rFonts w:ascii="Calibri" w:hAnsi="Calibri"/>
                <w:sz w:val="22"/>
                <w:szCs w:val="22"/>
              </w:rPr>
            </w:pPr>
            <w:r w:rsidRPr="00BD451C">
              <w:rPr>
                <w:rFonts w:ascii="Calibri" w:hAnsi="Calibri"/>
                <w:sz w:val="22"/>
                <w:szCs w:val="22"/>
              </w:rPr>
              <w:t>3-års</w:t>
            </w:r>
          </w:p>
        </w:tc>
        <w:tc>
          <w:tcPr>
            <w:tcW w:w="2455" w:type="dxa"/>
          </w:tcPr>
          <w:p w:rsidR="00DD2EFA" w:rsidRPr="00BD451C" w:rsidRDefault="00D722FA" w:rsidP="00D722FA">
            <w:pPr>
              <w:rPr>
                <w:rFonts w:ascii="Calibri" w:hAnsi="Calibri"/>
                <w:sz w:val="22"/>
                <w:szCs w:val="22"/>
              </w:rPr>
            </w:pPr>
            <w:r>
              <w:rPr>
                <w:rFonts w:ascii="Calibri" w:hAnsi="Calibri"/>
                <w:sz w:val="22"/>
                <w:szCs w:val="22"/>
              </w:rPr>
              <w:t>op til 85 cm</w:t>
            </w:r>
          </w:p>
        </w:tc>
        <w:tc>
          <w:tcPr>
            <w:tcW w:w="2467" w:type="dxa"/>
          </w:tcPr>
          <w:p w:rsidR="00DD2EFA" w:rsidRPr="00BD451C" w:rsidRDefault="00DD2EFA" w:rsidP="00D722FA">
            <w:pPr>
              <w:rPr>
                <w:rFonts w:ascii="Calibri" w:hAnsi="Calibri"/>
                <w:sz w:val="22"/>
                <w:szCs w:val="22"/>
              </w:rPr>
            </w:pPr>
            <w:r w:rsidRPr="00BD451C">
              <w:rPr>
                <w:rFonts w:ascii="Calibri" w:hAnsi="Calibri"/>
                <w:sz w:val="22"/>
                <w:szCs w:val="22"/>
              </w:rPr>
              <w:t>86 ti</w:t>
            </w:r>
            <w:r w:rsidR="00D722FA">
              <w:rPr>
                <w:rFonts w:ascii="Calibri" w:hAnsi="Calibri"/>
                <w:sz w:val="22"/>
                <w:szCs w:val="22"/>
              </w:rPr>
              <w:t>l 94 cm</w:t>
            </w:r>
          </w:p>
        </w:tc>
        <w:tc>
          <w:tcPr>
            <w:tcW w:w="2471" w:type="dxa"/>
          </w:tcPr>
          <w:p w:rsidR="00DD2EFA" w:rsidRPr="00BD451C" w:rsidRDefault="00D722FA" w:rsidP="00D722FA">
            <w:pPr>
              <w:rPr>
                <w:rFonts w:ascii="Calibri" w:hAnsi="Calibri"/>
                <w:sz w:val="22"/>
                <w:szCs w:val="22"/>
              </w:rPr>
            </w:pPr>
            <w:r>
              <w:rPr>
                <w:rFonts w:ascii="Calibri" w:hAnsi="Calibri"/>
                <w:sz w:val="22"/>
                <w:szCs w:val="22"/>
              </w:rPr>
              <w:t>95 til 105 cm</w:t>
            </w:r>
          </w:p>
        </w:tc>
      </w:tr>
      <w:tr w:rsidR="00DD2EFA" w:rsidRPr="00BD451C" w:rsidTr="00D722FA">
        <w:trPr>
          <w:trHeight w:val="417"/>
        </w:trPr>
        <w:tc>
          <w:tcPr>
            <w:tcW w:w="2461" w:type="dxa"/>
          </w:tcPr>
          <w:p w:rsidR="00DD2EFA" w:rsidRPr="00BD451C" w:rsidRDefault="00DD2EFA" w:rsidP="00BD451C">
            <w:pPr>
              <w:rPr>
                <w:rFonts w:ascii="Calibri" w:hAnsi="Calibri"/>
                <w:sz w:val="22"/>
                <w:szCs w:val="22"/>
              </w:rPr>
            </w:pPr>
            <w:r w:rsidRPr="00BD451C">
              <w:rPr>
                <w:rFonts w:ascii="Calibri" w:hAnsi="Calibri"/>
                <w:sz w:val="22"/>
                <w:szCs w:val="22"/>
              </w:rPr>
              <w:t>4-års, 5-års og ældre</w:t>
            </w:r>
          </w:p>
        </w:tc>
        <w:tc>
          <w:tcPr>
            <w:tcW w:w="2455" w:type="dxa"/>
          </w:tcPr>
          <w:p w:rsidR="00DD2EFA" w:rsidRPr="00BD451C" w:rsidRDefault="00D722FA" w:rsidP="007763B3">
            <w:pPr>
              <w:rPr>
                <w:rFonts w:ascii="Calibri" w:hAnsi="Calibri"/>
                <w:sz w:val="22"/>
                <w:szCs w:val="22"/>
              </w:rPr>
            </w:pPr>
            <w:r>
              <w:rPr>
                <w:rFonts w:ascii="Calibri" w:hAnsi="Calibri"/>
                <w:sz w:val="22"/>
                <w:szCs w:val="22"/>
              </w:rPr>
              <w:t>op til 86 cm</w:t>
            </w:r>
          </w:p>
          <w:p w:rsidR="00DD2EFA" w:rsidRPr="00BD451C" w:rsidRDefault="00DD2EFA" w:rsidP="007763B3">
            <w:pPr>
              <w:rPr>
                <w:rFonts w:ascii="Calibri" w:hAnsi="Calibri"/>
                <w:sz w:val="22"/>
                <w:szCs w:val="22"/>
              </w:rPr>
            </w:pPr>
          </w:p>
        </w:tc>
        <w:tc>
          <w:tcPr>
            <w:tcW w:w="2467" w:type="dxa"/>
          </w:tcPr>
          <w:p w:rsidR="00DD2EFA" w:rsidRPr="00BD451C" w:rsidRDefault="00D722FA" w:rsidP="007763B3">
            <w:pPr>
              <w:rPr>
                <w:rFonts w:ascii="Calibri" w:hAnsi="Calibri"/>
                <w:sz w:val="22"/>
                <w:szCs w:val="22"/>
              </w:rPr>
            </w:pPr>
            <w:r>
              <w:rPr>
                <w:rFonts w:ascii="Calibri" w:hAnsi="Calibri"/>
                <w:sz w:val="22"/>
                <w:szCs w:val="22"/>
              </w:rPr>
              <w:t>87 til 95 cm</w:t>
            </w:r>
          </w:p>
        </w:tc>
        <w:tc>
          <w:tcPr>
            <w:tcW w:w="2471" w:type="dxa"/>
          </w:tcPr>
          <w:p w:rsidR="00DD2EFA" w:rsidRPr="00BD451C" w:rsidRDefault="00D722FA" w:rsidP="007763B3">
            <w:pPr>
              <w:rPr>
                <w:rFonts w:ascii="Calibri" w:hAnsi="Calibri"/>
                <w:sz w:val="22"/>
                <w:szCs w:val="22"/>
              </w:rPr>
            </w:pPr>
            <w:r>
              <w:rPr>
                <w:rFonts w:ascii="Calibri" w:hAnsi="Calibri"/>
                <w:sz w:val="22"/>
                <w:szCs w:val="22"/>
              </w:rPr>
              <w:t>96 til 107 cm</w:t>
            </w:r>
          </w:p>
        </w:tc>
      </w:tr>
    </w:tbl>
    <w:p w:rsidR="00B67445" w:rsidRPr="00BD451C" w:rsidRDefault="00B67445" w:rsidP="00B67445">
      <w:pPr>
        <w:pStyle w:val="NormalWeb"/>
        <w:rPr>
          <w:rFonts w:ascii="Calibri" w:hAnsi="Calibri"/>
          <w:color w:val="000000"/>
          <w:sz w:val="22"/>
          <w:szCs w:val="22"/>
        </w:rPr>
      </w:pPr>
      <w:r w:rsidRPr="00BD451C">
        <w:rPr>
          <w:rFonts w:ascii="Calibri" w:hAnsi="Calibri"/>
          <w:color w:val="000000"/>
          <w:sz w:val="22"/>
          <w:szCs w:val="22"/>
        </w:rPr>
        <w:t>Efter hver kåring har ejerne mulighed for at indsende billede af ponyen til brug i hingstelisten.</w:t>
      </w:r>
    </w:p>
    <w:p w:rsidR="007763B3" w:rsidRPr="00BD451C" w:rsidRDefault="007763B3">
      <w:pPr>
        <w:pStyle w:val="NormalWeb"/>
        <w:rPr>
          <w:rFonts w:ascii="Calibri" w:hAnsi="Calibri"/>
          <w:color w:val="000000"/>
          <w:sz w:val="22"/>
          <w:szCs w:val="22"/>
        </w:rPr>
      </w:pPr>
      <w:r w:rsidRPr="00F81E10">
        <w:rPr>
          <w:rFonts w:ascii="Calibri" w:hAnsi="Calibri"/>
          <w:b/>
          <w:bCs/>
          <w:color w:val="000000"/>
        </w:rPr>
        <w:t>Regler for uddeling af championater</w:t>
      </w:r>
      <w:r w:rsidRPr="00F81E10">
        <w:rPr>
          <w:rFonts w:ascii="Calibri" w:hAnsi="Calibri"/>
          <w:color w:val="000000"/>
        </w:rPr>
        <w:br/>
      </w:r>
      <w:r w:rsidRPr="00BD451C">
        <w:rPr>
          <w:rFonts w:ascii="Calibri" w:hAnsi="Calibri"/>
          <w:color w:val="000000"/>
          <w:sz w:val="22"/>
          <w:szCs w:val="22"/>
        </w:rPr>
        <w:t xml:space="preserve">Alle ponyer kåret i 1 kl. samt 2 og 3 års hingste med minimum 40 point kan deltage i konkurrencen om championaterne. </w:t>
      </w:r>
    </w:p>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På hver kåringsplads udpeges følgende:</w:t>
      </w:r>
    </w:p>
    <w:tbl>
      <w:tblPr>
        <w:tblW w:w="5000" w:type="pct"/>
        <w:tblCellSpacing w:w="0" w:type="dxa"/>
        <w:tblCellMar>
          <w:left w:w="0" w:type="dxa"/>
          <w:right w:w="0" w:type="dxa"/>
        </w:tblCellMar>
        <w:tblLook w:val="0000" w:firstRow="0" w:lastRow="0" w:firstColumn="0" w:lastColumn="0" w:noHBand="0" w:noVBand="0"/>
      </w:tblPr>
      <w:tblGrid>
        <w:gridCol w:w="3277"/>
        <w:gridCol w:w="6361"/>
      </w:tblGrid>
      <w:tr w:rsidR="007763B3" w:rsidRPr="00BD451C" w:rsidTr="00DD2EFA">
        <w:trPr>
          <w:tblCellSpacing w:w="0" w:type="dxa"/>
        </w:trPr>
        <w:tc>
          <w:tcPr>
            <w:tcW w:w="1700" w:type="pct"/>
          </w:tcPr>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Minichampion</w:t>
            </w:r>
          </w:p>
        </w:tc>
        <w:tc>
          <w:tcPr>
            <w:tcW w:w="3300" w:type="pct"/>
          </w:tcPr>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og mini reservechampion</w:t>
            </w:r>
          </w:p>
        </w:tc>
      </w:tr>
      <w:tr w:rsidR="007763B3" w:rsidRPr="00BD451C" w:rsidTr="00DD2EFA">
        <w:trPr>
          <w:tblCellSpacing w:w="0" w:type="dxa"/>
        </w:trPr>
        <w:tc>
          <w:tcPr>
            <w:tcW w:w="1700" w:type="pct"/>
          </w:tcPr>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Mediumchampion</w:t>
            </w:r>
          </w:p>
        </w:tc>
        <w:tc>
          <w:tcPr>
            <w:tcW w:w="3300" w:type="pct"/>
          </w:tcPr>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og medium reservechampion</w:t>
            </w:r>
          </w:p>
        </w:tc>
      </w:tr>
      <w:tr w:rsidR="007763B3" w:rsidRPr="00BD451C" w:rsidTr="00DD2EFA">
        <w:trPr>
          <w:tblCellSpacing w:w="0" w:type="dxa"/>
        </w:trPr>
        <w:tc>
          <w:tcPr>
            <w:tcW w:w="1700" w:type="pct"/>
          </w:tcPr>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Standardchampion</w:t>
            </w:r>
          </w:p>
        </w:tc>
        <w:tc>
          <w:tcPr>
            <w:tcW w:w="3300" w:type="pct"/>
          </w:tcPr>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og standard reservechampion</w:t>
            </w:r>
          </w:p>
        </w:tc>
      </w:tr>
      <w:tr w:rsidR="007763B3" w:rsidRPr="00BD451C" w:rsidTr="00DD2EFA">
        <w:trPr>
          <w:tblCellSpacing w:w="0" w:type="dxa"/>
        </w:trPr>
        <w:tc>
          <w:tcPr>
            <w:tcW w:w="1700" w:type="pct"/>
          </w:tcPr>
          <w:p w:rsidR="007763B3" w:rsidRPr="00BD451C" w:rsidRDefault="007763B3">
            <w:pPr>
              <w:pStyle w:val="NormalWeb"/>
              <w:rPr>
                <w:rFonts w:ascii="Calibri" w:hAnsi="Calibri"/>
                <w:color w:val="000000"/>
                <w:sz w:val="22"/>
                <w:szCs w:val="22"/>
              </w:rPr>
            </w:pPr>
            <w:r w:rsidRPr="00BD451C">
              <w:rPr>
                <w:rFonts w:ascii="Calibri" w:hAnsi="Calibri"/>
                <w:color w:val="000000"/>
                <w:sz w:val="22"/>
                <w:szCs w:val="22"/>
              </w:rPr>
              <w:t>De 6 udpegede champions konkurrerer om titlerne:</w:t>
            </w:r>
          </w:p>
        </w:tc>
        <w:tc>
          <w:tcPr>
            <w:tcW w:w="3300" w:type="pct"/>
          </w:tcPr>
          <w:p w:rsidR="007763B3" w:rsidRPr="00BD451C" w:rsidRDefault="007763B3">
            <w:pPr>
              <w:pStyle w:val="NormalWeb"/>
              <w:rPr>
                <w:rFonts w:ascii="Calibri" w:hAnsi="Calibri"/>
                <w:color w:val="000000"/>
                <w:sz w:val="22"/>
                <w:szCs w:val="22"/>
                <w:lang w:val="en-GB"/>
              </w:rPr>
            </w:pPr>
            <w:r w:rsidRPr="00BD451C">
              <w:rPr>
                <w:rFonts w:ascii="Calibri" w:hAnsi="Calibri"/>
                <w:color w:val="000000"/>
                <w:sz w:val="22"/>
                <w:szCs w:val="22"/>
                <w:lang w:val="en-GB"/>
              </w:rPr>
              <w:t>Over-all champion og over-all reservechampion.</w:t>
            </w:r>
          </w:p>
        </w:tc>
      </w:tr>
    </w:tbl>
    <w:p w:rsidR="006735D5" w:rsidRPr="00F81E10" w:rsidRDefault="006735D5" w:rsidP="006735D5">
      <w:pPr>
        <w:pStyle w:val="NormalWeb"/>
        <w:rPr>
          <w:rFonts w:ascii="Calibri" w:hAnsi="Calibri"/>
          <w:b/>
          <w:bCs/>
          <w:color w:val="000000"/>
        </w:rPr>
      </w:pPr>
      <w:r w:rsidRPr="00F81E10">
        <w:rPr>
          <w:rFonts w:ascii="Calibri" w:hAnsi="Calibri"/>
          <w:b/>
          <w:bCs/>
          <w:color w:val="000000"/>
        </w:rPr>
        <w:t xml:space="preserve">Regler for </w:t>
      </w:r>
      <w:r>
        <w:rPr>
          <w:rFonts w:ascii="Calibri" w:hAnsi="Calibri"/>
          <w:b/>
          <w:bCs/>
          <w:color w:val="000000"/>
        </w:rPr>
        <w:t>uddeling af opdrætter priser</w:t>
      </w:r>
      <w:r w:rsidRPr="00F81E10">
        <w:rPr>
          <w:rFonts w:ascii="Calibri" w:hAnsi="Calibri"/>
          <w:b/>
          <w:bCs/>
          <w:color w:val="000000"/>
        </w:rPr>
        <w:t xml:space="preserve">: </w:t>
      </w:r>
    </w:p>
    <w:p w:rsidR="006735D5" w:rsidRDefault="006735D5" w:rsidP="006735D5">
      <w:pPr>
        <w:autoSpaceDE w:val="0"/>
        <w:autoSpaceDN w:val="0"/>
        <w:adjustRightInd w:val="0"/>
        <w:rPr>
          <w:rFonts w:ascii="Calibri" w:hAnsi="Calibri" w:cs="Arial Narrow"/>
          <w:sz w:val="22"/>
          <w:szCs w:val="22"/>
          <w:lang w:val="da"/>
        </w:rPr>
      </w:pPr>
      <w:r>
        <w:rPr>
          <w:rFonts w:ascii="Calibri" w:hAnsi="Calibri" w:cs="Arial Narrow"/>
          <w:sz w:val="22"/>
          <w:szCs w:val="22"/>
          <w:lang w:val="da"/>
        </w:rPr>
        <w:t>Eksteriørpris kan uddeles til</w:t>
      </w:r>
      <w:r w:rsidR="00252CA3">
        <w:rPr>
          <w:rFonts w:ascii="Calibri" w:hAnsi="Calibri" w:cs="Arial Narrow"/>
          <w:sz w:val="22"/>
          <w:szCs w:val="22"/>
          <w:lang w:val="da"/>
        </w:rPr>
        <w:t xml:space="preserve"> den opdrætter der har:</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3 ponyer (hingst, hoppe, vallak) kåret i 1. kl. i Danmark (dansk opdrættet) – hver pony kan kun fremgå én gang på diplomet.</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Alle ponyer skal bære samme stutterinavn eller være opdrættet af samme person eller familie. Dog behøver ponyerne ikke at være ejet af samme person.</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lastRenderedPageBreak/>
        <w:t>Der kan pr. stutteri søges om maksimum et eksteriørdiplom pr. år. Prisen bliver overrakt til den årlige generalforsamling.</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Opdrætter står selv for at ansøge om prisen, og skal selv sende tilstrækkelig dokumentation, inden for deadline, til bestyrelsen.</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Der kan søges med tilbagevirkende kraft – til og med 2008.</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Pris kr. 300,-</w:t>
      </w:r>
    </w:p>
    <w:p w:rsidR="00252CA3" w:rsidRPr="00BD451C" w:rsidRDefault="00252CA3" w:rsidP="00252CA3">
      <w:pPr>
        <w:autoSpaceDE w:val="0"/>
        <w:autoSpaceDN w:val="0"/>
        <w:adjustRightInd w:val="0"/>
        <w:rPr>
          <w:rFonts w:ascii="Calibri" w:hAnsi="Calibri" w:cs="Arial Narrow"/>
          <w:sz w:val="22"/>
          <w:szCs w:val="22"/>
          <w:lang w:val="da"/>
        </w:rPr>
      </w:pPr>
    </w:p>
    <w:p w:rsidR="00252CA3" w:rsidRDefault="00252CA3" w:rsidP="00252CA3">
      <w:pPr>
        <w:autoSpaceDE w:val="0"/>
        <w:autoSpaceDN w:val="0"/>
        <w:adjustRightInd w:val="0"/>
        <w:rPr>
          <w:rFonts w:ascii="Calibri" w:hAnsi="Calibri" w:cs="Arial Narrow"/>
          <w:sz w:val="22"/>
          <w:szCs w:val="22"/>
          <w:lang w:val="da"/>
        </w:rPr>
      </w:pPr>
      <w:r>
        <w:rPr>
          <w:rFonts w:ascii="Calibri" w:hAnsi="Calibri" w:cs="Arial Narrow"/>
          <w:sz w:val="22"/>
          <w:szCs w:val="22"/>
          <w:lang w:val="da"/>
        </w:rPr>
        <w:t>Brugs</w:t>
      </w:r>
      <w:r>
        <w:rPr>
          <w:rFonts w:ascii="Calibri" w:hAnsi="Calibri" w:cs="Arial Narrow"/>
          <w:sz w:val="22"/>
          <w:szCs w:val="22"/>
          <w:lang w:val="da"/>
        </w:rPr>
        <w:t>pris kan uddeles til den opdrætter der har:</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3 ponyer (hingst, hoppe, vallak</w:t>
      </w:r>
      <w:r>
        <w:rPr>
          <w:rFonts w:ascii="Calibri" w:hAnsi="Calibri" w:cs="Arial Narrow"/>
          <w:sz w:val="22"/>
          <w:szCs w:val="22"/>
          <w:lang w:val="da"/>
        </w:rPr>
        <w:t>) som har aflagt en brugsprøve, inden for kørsel, ridning, longering eller lange liner.</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Prøverne skal være aflagt med alle tre karakterer på minimum 8,0 (rød rosette)</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Ponyerne skal være dansk opdrættet.</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Hver pony kan kun fremgå én gang på diplomet.</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Alle ponyer skal bære samme stutterinavn eller være opdrættet af samme person eller familie. Dog behøver ponyerne ikke at være ejet af samme person.</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 xml:space="preserve">Der kan pr. stutteri søges om maksimum et </w:t>
      </w:r>
      <w:r>
        <w:rPr>
          <w:rFonts w:ascii="Calibri" w:hAnsi="Calibri" w:cs="Arial Narrow"/>
          <w:sz w:val="22"/>
          <w:szCs w:val="22"/>
          <w:lang w:val="da"/>
        </w:rPr>
        <w:t>brugs</w:t>
      </w:r>
      <w:r>
        <w:rPr>
          <w:rFonts w:ascii="Calibri" w:hAnsi="Calibri" w:cs="Arial Narrow"/>
          <w:sz w:val="22"/>
          <w:szCs w:val="22"/>
          <w:lang w:val="da"/>
        </w:rPr>
        <w:t>diplom pr. år. Prisen bliver overrakt til den årlige generalforsamling.</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Opdrætter står selv for at ansøge om prisen, og skal selv sende tilstrækkelig dokumentation, inden for deadline, til bestyrelsen.</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Der kan søges med tilbagevirkende kraft – til og med 2008.</w:t>
      </w:r>
    </w:p>
    <w:p w:rsidR="00252CA3" w:rsidRDefault="00252CA3" w:rsidP="00252CA3">
      <w:pPr>
        <w:numPr>
          <w:ilvl w:val="0"/>
          <w:numId w:val="6"/>
        </w:numPr>
        <w:autoSpaceDE w:val="0"/>
        <w:autoSpaceDN w:val="0"/>
        <w:adjustRightInd w:val="0"/>
        <w:rPr>
          <w:rFonts w:ascii="Calibri" w:hAnsi="Calibri" w:cs="Arial Narrow"/>
          <w:sz w:val="22"/>
          <w:szCs w:val="22"/>
          <w:lang w:val="da"/>
        </w:rPr>
      </w:pPr>
      <w:r>
        <w:rPr>
          <w:rFonts w:ascii="Calibri" w:hAnsi="Calibri" w:cs="Arial Narrow"/>
          <w:sz w:val="22"/>
          <w:szCs w:val="22"/>
          <w:lang w:val="da"/>
        </w:rPr>
        <w:t>Pris kr. 300,-</w:t>
      </w:r>
    </w:p>
    <w:p w:rsidR="00252CA3" w:rsidRDefault="00252CA3" w:rsidP="00252CA3">
      <w:pPr>
        <w:autoSpaceDE w:val="0"/>
        <w:autoSpaceDN w:val="0"/>
        <w:adjustRightInd w:val="0"/>
        <w:ind w:left="720"/>
        <w:rPr>
          <w:rFonts w:ascii="Calibri" w:hAnsi="Calibri" w:cs="Arial Narrow"/>
          <w:sz w:val="22"/>
          <w:szCs w:val="22"/>
          <w:lang w:val="da"/>
        </w:rPr>
      </w:pPr>
    </w:p>
    <w:p w:rsidR="006735D5" w:rsidRPr="006735D5" w:rsidRDefault="00252CA3" w:rsidP="00252CA3">
      <w:pPr>
        <w:autoSpaceDE w:val="0"/>
        <w:autoSpaceDN w:val="0"/>
        <w:adjustRightInd w:val="0"/>
        <w:rPr>
          <w:rFonts w:ascii="Calibri" w:hAnsi="Calibri"/>
          <w:b/>
          <w:bCs/>
          <w:color w:val="000000"/>
          <w:lang w:val="da"/>
        </w:rPr>
      </w:pPr>
      <w:r w:rsidRPr="00252CA3">
        <w:rPr>
          <w:rFonts w:ascii="Calibri" w:hAnsi="Calibri" w:cs="Arial Narrow"/>
          <w:sz w:val="22"/>
          <w:szCs w:val="22"/>
          <w:lang w:val="da"/>
        </w:rPr>
        <w:t>Hingste</w:t>
      </w:r>
      <w:r>
        <w:rPr>
          <w:rFonts w:ascii="Calibri" w:hAnsi="Calibri" w:cs="Arial Narrow"/>
          <w:sz w:val="22"/>
          <w:szCs w:val="22"/>
          <w:lang w:val="da"/>
        </w:rPr>
        <w:t>, hopper og vallakker som både er kåret i 1.kl. samt aflagt brugsprøve med rød roset, kan deltage på begge diplomer, og på samme tid.</w:t>
      </w:r>
    </w:p>
    <w:p w:rsidR="00B56044" w:rsidRPr="00F81E10" w:rsidRDefault="007763B3">
      <w:pPr>
        <w:pStyle w:val="NormalWeb"/>
        <w:rPr>
          <w:rFonts w:ascii="Calibri" w:hAnsi="Calibri"/>
          <w:b/>
          <w:bCs/>
          <w:color w:val="000000"/>
        </w:rPr>
      </w:pPr>
      <w:r w:rsidRPr="00F81E10">
        <w:rPr>
          <w:rFonts w:ascii="Calibri" w:hAnsi="Calibri"/>
          <w:b/>
          <w:bCs/>
          <w:color w:val="000000"/>
        </w:rPr>
        <w:t>Regler for materialprøver</w:t>
      </w:r>
      <w:r w:rsidR="00270A46" w:rsidRPr="00F81E10">
        <w:rPr>
          <w:rFonts w:ascii="Calibri" w:hAnsi="Calibri"/>
          <w:b/>
          <w:bCs/>
          <w:color w:val="000000"/>
        </w:rPr>
        <w:t>:</w:t>
      </w:r>
      <w:r w:rsidR="00BA1574" w:rsidRPr="00F81E10">
        <w:rPr>
          <w:rFonts w:ascii="Calibri" w:hAnsi="Calibri"/>
          <w:b/>
          <w:bCs/>
          <w:color w:val="000000"/>
        </w:rPr>
        <w:t xml:space="preserve"> </w:t>
      </w:r>
    </w:p>
    <w:p w:rsidR="00270A46" w:rsidRPr="00BD451C" w:rsidRDefault="00270A46" w:rsidP="00270A46">
      <w:pPr>
        <w:autoSpaceDE w:val="0"/>
        <w:autoSpaceDN w:val="0"/>
        <w:adjustRightInd w:val="0"/>
        <w:rPr>
          <w:rFonts w:ascii="Calibri" w:hAnsi="Calibri" w:cs="Arial Narrow"/>
          <w:sz w:val="22"/>
          <w:szCs w:val="22"/>
          <w:lang w:val="da"/>
        </w:rPr>
      </w:pPr>
      <w:r w:rsidRPr="00BD451C">
        <w:rPr>
          <w:rFonts w:ascii="Calibri" w:hAnsi="Calibri" w:cs="Arial Narrow"/>
          <w:sz w:val="22"/>
          <w:szCs w:val="22"/>
          <w:lang w:val="da"/>
        </w:rPr>
        <w:t xml:space="preserve">Formålet med materialprøven er at demonstrere ponyens temperament i arbejde og at vise ponyens anvendelighed som brugsdyr. </w:t>
      </w:r>
    </w:p>
    <w:p w:rsidR="00270A46" w:rsidRPr="00BD451C" w:rsidRDefault="00270A46" w:rsidP="00270A46">
      <w:pPr>
        <w:autoSpaceDE w:val="0"/>
        <w:autoSpaceDN w:val="0"/>
        <w:adjustRightInd w:val="0"/>
        <w:rPr>
          <w:rFonts w:ascii="Calibri" w:hAnsi="Calibri" w:cs="Arial Narrow"/>
          <w:sz w:val="22"/>
          <w:szCs w:val="22"/>
          <w:lang w:val="da"/>
        </w:rPr>
      </w:pPr>
    </w:p>
    <w:p w:rsidR="00270A46" w:rsidRPr="00BD451C" w:rsidRDefault="00270A46" w:rsidP="00270A46">
      <w:pPr>
        <w:autoSpaceDE w:val="0"/>
        <w:autoSpaceDN w:val="0"/>
        <w:adjustRightInd w:val="0"/>
        <w:rPr>
          <w:rFonts w:ascii="Calibri" w:hAnsi="Calibri" w:cs="Arial Narrow"/>
          <w:sz w:val="22"/>
          <w:szCs w:val="22"/>
          <w:lang w:val="da"/>
        </w:rPr>
      </w:pPr>
      <w:r w:rsidRPr="00BD451C">
        <w:rPr>
          <w:rFonts w:ascii="Calibri" w:hAnsi="Calibri" w:cs="Arial Narrow"/>
          <w:sz w:val="22"/>
          <w:szCs w:val="22"/>
          <w:lang w:val="da"/>
        </w:rPr>
        <w:t xml:space="preserve">Resultatet af materialprøven vedrører ikke eksteriørbedømmelsen eller evt. placering i kåringsklasse. </w:t>
      </w:r>
    </w:p>
    <w:p w:rsidR="00270A46" w:rsidRPr="00BD451C" w:rsidRDefault="00270A46" w:rsidP="00270A46">
      <w:pPr>
        <w:autoSpaceDE w:val="0"/>
        <w:autoSpaceDN w:val="0"/>
        <w:adjustRightInd w:val="0"/>
        <w:spacing w:before="100" w:after="100"/>
        <w:rPr>
          <w:rFonts w:ascii="Calibri" w:hAnsi="Calibri" w:cs="Arial Narrow"/>
          <w:sz w:val="22"/>
          <w:szCs w:val="22"/>
          <w:lang w:val="da"/>
        </w:rPr>
      </w:pPr>
      <w:r w:rsidRPr="00BD451C">
        <w:rPr>
          <w:rFonts w:ascii="Calibri" w:hAnsi="Calibri" w:cs="Arial Narrow"/>
          <w:sz w:val="22"/>
          <w:szCs w:val="22"/>
          <w:lang w:val="da"/>
        </w:rPr>
        <w:t xml:space="preserve">Materialprøven kan aflægges i 4 forskellige former: Longeringsprøve, Fremvisning for lange liner, Køreprøve og Rideprøve. En pony kan kun aflægge en prøve i ét kalenderår. Fremviseren må ikke modtage hjælp under aflæggelse af prøven.  </w:t>
      </w:r>
    </w:p>
    <w:p w:rsidR="00270A46" w:rsidRPr="00BD451C" w:rsidRDefault="00270A46" w:rsidP="00270A46">
      <w:pPr>
        <w:autoSpaceDE w:val="0"/>
        <w:autoSpaceDN w:val="0"/>
        <w:adjustRightInd w:val="0"/>
        <w:spacing w:before="100" w:after="100"/>
        <w:rPr>
          <w:rFonts w:ascii="Calibri" w:hAnsi="Calibri" w:cs="Arial Narrow"/>
          <w:sz w:val="22"/>
          <w:szCs w:val="22"/>
          <w:lang w:val="da"/>
        </w:rPr>
      </w:pPr>
      <w:r w:rsidRPr="00BD451C">
        <w:rPr>
          <w:rFonts w:ascii="Calibri" w:hAnsi="Calibri" w:cs="Arial Narrow"/>
          <w:sz w:val="22"/>
          <w:szCs w:val="22"/>
          <w:lang w:val="da"/>
        </w:rPr>
        <w:t xml:space="preserve">Når ekvipagen kommer ind på banen, må man gerne tage en runde, så ponyen bliver mere fortrolig med banen, før prøven starter. Der gives fløjtesignal fra dommeren, og herefter skal prøven startes indenfor et minut. Alle prøver starter ved M, når man traver mod paraden ved X. Kusken/rytteren bør være ud for X, når der pareres, og der lægges vægt på, at paraden er lige på linjen mellem B og E med front mod dommeren, og at den holdes i min. 5 sekunder. Ved øvrige øvelser påbegyndes og afsluttes øvelserne i Køreprøven/Fremvisning for lange liner når ponyens mule er ud for bogstaverne, og i Rideprøven når rytterens skulder er ud for bogstaverne.  </w:t>
      </w:r>
    </w:p>
    <w:p w:rsidR="00270A46" w:rsidRPr="00BD451C" w:rsidRDefault="00270A46" w:rsidP="00270A46">
      <w:pPr>
        <w:autoSpaceDE w:val="0"/>
        <w:autoSpaceDN w:val="0"/>
        <w:adjustRightInd w:val="0"/>
        <w:spacing w:before="100" w:after="100"/>
        <w:rPr>
          <w:rFonts w:ascii="Calibri" w:hAnsi="Calibri" w:cs="Arial Narrow"/>
          <w:sz w:val="22"/>
          <w:szCs w:val="22"/>
          <w:lang w:val="da"/>
        </w:rPr>
      </w:pPr>
      <w:r w:rsidRPr="00BD451C">
        <w:rPr>
          <w:rFonts w:ascii="Calibri" w:hAnsi="Calibri" w:cs="Arial Narrow"/>
          <w:sz w:val="22"/>
          <w:szCs w:val="22"/>
          <w:lang w:val="da"/>
        </w:rPr>
        <w:t>Mandlige kuske hilser med hatten i højre hånd (åbningen på hatten nedad) i udstrakt arm. Kvindelige kuske hilser med pisken i højre hånd vandret i øjenhøjde. I alle tilfælde nikker man til dommerne.</w:t>
      </w:r>
    </w:p>
    <w:p w:rsidR="00270A46" w:rsidRPr="00BD451C" w:rsidRDefault="00270A46" w:rsidP="00270A46">
      <w:pPr>
        <w:autoSpaceDE w:val="0"/>
        <w:autoSpaceDN w:val="0"/>
        <w:adjustRightInd w:val="0"/>
        <w:spacing w:before="100" w:after="100"/>
        <w:rPr>
          <w:rFonts w:ascii="Calibri" w:hAnsi="Calibri" w:cs="Arial Narrow"/>
          <w:color w:val="000000"/>
          <w:sz w:val="22"/>
          <w:szCs w:val="22"/>
          <w:lang w:val="da"/>
        </w:rPr>
      </w:pPr>
      <w:r w:rsidRPr="00BD451C">
        <w:rPr>
          <w:rFonts w:ascii="Calibri" w:hAnsi="Calibri" w:cs="Arial Narrow"/>
          <w:sz w:val="22"/>
          <w:szCs w:val="22"/>
          <w:lang w:val="da"/>
        </w:rPr>
        <w:t>Når prøven er færdig, og man har hilst på dommerne igen, kører/rider man videre i trav, og man må herefter skridte eller trave rundt på banen, til dommerne er færdig med bedømmelsen. Når dommerne er færdig stilles op foran dommeren, hvor man får bedømmelsen og ekvipagen kan herefter</w:t>
      </w:r>
      <w:r w:rsidRPr="00BD451C">
        <w:rPr>
          <w:rFonts w:ascii="Calibri" w:hAnsi="Calibri" w:cs="Arial Narrow"/>
          <w:color w:val="000000"/>
          <w:sz w:val="22"/>
          <w:szCs w:val="22"/>
          <w:lang w:val="da"/>
        </w:rPr>
        <w:t xml:space="preserve"> forlade banen.</w:t>
      </w:r>
    </w:p>
    <w:p w:rsidR="00270A46" w:rsidRPr="00BD451C" w:rsidRDefault="00270A46" w:rsidP="00270A46">
      <w:pPr>
        <w:autoSpaceDE w:val="0"/>
        <w:autoSpaceDN w:val="0"/>
        <w:adjustRightInd w:val="0"/>
        <w:rPr>
          <w:rFonts w:ascii="Calibri" w:hAnsi="Calibri" w:cs="Arial Narrow"/>
          <w:b/>
          <w:bCs/>
          <w:color w:val="000000"/>
          <w:sz w:val="22"/>
          <w:szCs w:val="22"/>
          <w:lang w:val="da"/>
        </w:rPr>
      </w:pPr>
    </w:p>
    <w:p w:rsidR="00270A46" w:rsidRPr="00BD451C" w:rsidRDefault="00270A46" w:rsidP="00270A46">
      <w:pPr>
        <w:autoSpaceDE w:val="0"/>
        <w:autoSpaceDN w:val="0"/>
        <w:adjustRightInd w:val="0"/>
        <w:rPr>
          <w:rFonts w:ascii="Calibri" w:hAnsi="Calibri" w:cs="Arial Narrow"/>
          <w:color w:val="000000"/>
          <w:sz w:val="22"/>
          <w:szCs w:val="22"/>
          <w:lang w:val="da"/>
        </w:rPr>
      </w:pPr>
      <w:r w:rsidRPr="00BD451C">
        <w:rPr>
          <w:rFonts w:ascii="Calibri" w:hAnsi="Calibri" w:cs="Arial Narrow"/>
          <w:b/>
          <w:bCs/>
          <w:color w:val="000000"/>
          <w:sz w:val="22"/>
          <w:szCs w:val="22"/>
          <w:lang w:val="da"/>
        </w:rPr>
        <w:lastRenderedPageBreak/>
        <w:t>Longeringsprøve:</w:t>
      </w:r>
    </w:p>
    <w:p w:rsidR="00270A46" w:rsidRPr="00BD451C" w:rsidRDefault="00270A46" w:rsidP="00270A46">
      <w:pPr>
        <w:autoSpaceDE w:val="0"/>
        <w:autoSpaceDN w:val="0"/>
        <w:adjustRightInd w:val="0"/>
        <w:rPr>
          <w:rFonts w:ascii="Calibri" w:hAnsi="Calibri" w:cs="Arial Narrow"/>
          <w:color w:val="000000"/>
          <w:sz w:val="22"/>
          <w:szCs w:val="22"/>
          <w:lang w:val="da"/>
        </w:rPr>
      </w:pPr>
      <w:r w:rsidRPr="00BD451C">
        <w:rPr>
          <w:rFonts w:ascii="Calibri" w:hAnsi="Calibri" w:cs="Arial Narrow"/>
          <w:color w:val="000000"/>
          <w:sz w:val="22"/>
          <w:szCs w:val="22"/>
          <w:lang w:val="da"/>
        </w:rPr>
        <w:t xml:space="preserve">Ponyen longeres enten i grime uden bid i munden eller i hovedtøj med bid under fornøden hensyntagen til ponyens mund (kapsun er tilladt). Fremviseren skal anvende hovedbeklædning samt handsker. Ved Longeringsprøve </w:t>
      </w:r>
      <w:r w:rsidRPr="00BD451C">
        <w:rPr>
          <w:rFonts w:ascii="Calibri" w:hAnsi="Calibri" w:cs="Arial Narrow"/>
          <w:color w:val="000000"/>
          <w:sz w:val="22"/>
          <w:szCs w:val="22"/>
          <w:u w:val="single"/>
          <w:lang w:val="da"/>
        </w:rPr>
        <w:t>skal</w:t>
      </w:r>
      <w:r w:rsidRPr="00BD451C">
        <w:rPr>
          <w:rFonts w:ascii="Calibri" w:hAnsi="Calibri" w:cs="Arial Narrow"/>
          <w:color w:val="000000"/>
          <w:sz w:val="22"/>
          <w:szCs w:val="22"/>
          <w:lang w:val="da"/>
        </w:rPr>
        <w:t xml:space="preserve"> der medbringes longeringspisk.</w:t>
      </w:r>
    </w:p>
    <w:p w:rsidR="00270A46" w:rsidRPr="00BD451C" w:rsidRDefault="00270A46" w:rsidP="00270A46">
      <w:pPr>
        <w:autoSpaceDE w:val="0"/>
        <w:autoSpaceDN w:val="0"/>
        <w:adjustRightInd w:val="0"/>
        <w:ind w:firstLine="360"/>
        <w:rPr>
          <w:rFonts w:ascii="Calibri" w:hAnsi="Calibri" w:cs="Arial Narrow"/>
          <w:b/>
          <w:bCs/>
          <w:color w:val="000000"/>
          <w:sz w:val="22"/>
          <w:szCs w:val="22"/>
          <w:u w:val="single"/>
          <w:lang w:val="da"/>
        </w:rPr>
      </w:pPr>
    </w:p>
    <w:p w:rsidR="00270A46" w:rsidRPr="00BD451C" w:rsidRDefault="00270A46" w:rsidP="00270A46">
      <w:pPr>
        <w:autoSpaceDE w:val="0"/>
        <w:autoSpaceDN w:val="0"/>
        <w:adjustRightInd w:val="0"/>
        <w:ind w:firstLine="360"/>
        <w:rPr>
          <w:rFonts w:ascii="Calibri" w:hAnsi="Calibri" w:cs="Arial Narrow"/>
          <w:b/>
          <w:bCs/>
          <w:color w:val="000000"/>
          <w:sz w:val="22"/>
          <w:szCs w:val="22"/>
          <w:u w:val="single"/>
          <w:lang w:val="da"/>
        </w:rPr>
      </w:pPr>
      <w:r w:rsidRPr="00BD451C">
        <w:rPr>
          <w:rFonts w:ascii="Calibri" w:hAnsi="Calibri" w:cs="Arial Narrow"/>
          <w:b/>
          <w:bCs/>
          <w:color w:val="000000"/>
          <w:sz w:val="22"/>
          <w:szCs w:val="22"/>
          <w:u w:val="single"/>
          <w:lang w:val="da"/>
        </w:rPr>
        <w:t>Longeringsprøveprogrammet:</w:t>
      </w:r>
    </w:p>
    <w:p w:rsidR="00270A46" w:rsidRPr="00BD451C" w:rsidRDefault="00270A46" w:rsidP="00270A46">
      <w:pPr>
        <w:autoSpaceDE w:val="0"/>
        <w:autoSpaceDN w:val="0"/>
        <w:adjustRightInd w:val="0"/>
        <w:ind w:firstLine="360"/>
        <w:rPr>
          <w:rFonts w:ascii="Calibri" w:hAnsi="Calibri" w:cs="Arial Narrow"/>
          <w:b/>
          <w:bCs/>
          <w:color w:val="000000"/>
          <w:sz w:val="22"/>
          <w:szCs w:val="22"/>
          <w:u w:val="single"/>
          <w:lang w:val="da"/>
        </w:rPr>
      </w:pPr>
    </w:p>
    <w:p w:rsidR="00270A46" w:rsidRPr="00BD451C" w:rsidRDefault="00270A46" w:rsidP="00270A46">
      <w:pPr>
        <w:numPr>
          <w:ilvl w:val="0"/>
          <w:numId w:val="4"/>
        </w:numPr>
        <w:tabs>
          <w:tab w:val="left" w:pos="720"/>
        </w:tabs>
        <w:autoSpaceDE w:val="0"/>
        <w:autoSpaceDN w:val="0"/>
        <w:adjustRightInd w:val="0"/>
        <w:ind w:firstLine="426"/>
        <w:rPr>
          <w:rFonts w:ascii="Calibri" w:hAnsi="Calibri" w:cs="Arial Narrow"/>
          <w:color w:val="000000"/>
          <w:sz w:val="22"/>
          <w:szCs w:val="22"/>
          <w:lang w:val="da"/>
        </w:rPr>
      </w:pPr>
      <w:r w:rsidRPr="00BD451C">
        <w:rPr>
          <w:rFonts w:ascii="Calibri" w:hAnsi="Calibri" w:cs="Arial Narrow"/>
          <w:color w:val="000000"/>
          <w:sz w:val="22"/>
          <w:szCs w:val="22"/>
          <w:lang w:val="da"/>
        </w:rPr>
        <w:t xml:space="preserve">Ponyen mønstres ind </w:t>
      </w:r>
      <w:r w:rsidRPr="00BD451C">
        <w:rPr>
          <w:rFonts w:ascii="Calibri" w:hAnsi="Calibri" w:cs="Arial Narrow"/>
          <w:sz w:val="22"/>
          <w:szCs w:val="22"/>
          <w:lang w:val="da"/>
        </w:rPr>
        <w:t>af M</w:t>
      </w:r>
      <w:r w:rsidRPr="00BD451C">
        <w:rPr>
          <w:rFonts w:ascii="Calibri" w:hAnsi="Calibri" w:cs="Arial Narrow"/>
          <w:color w:val="000000"/>
          <w:sz w:val="22"/>
          <w:szCs w:val="22"/>
          <w:lang w:val="da"/>
        </w:rPr>
        <w:t>BX i trav.</w:t>
      </w:r>
    </w:p>
    <w:p w:rsidR="00270A46" w:rsidRPr="00BD451C" w:rsidRDefault="00270A46" w:rsidP="00270A46">
      <w:pPr>
        <w:numPr>
          <w:ilvl w:val="0"/>
          <w:numId w:val="4"/>
        </w:numPr>
        <w:tabs>
          <w:tab w:val="left" w:pos="720"/>
        </w:tabs>
        <w:autoSpaceDE w:val="0"/>
        <w:autoSpaceDN w:val="0"/>
        <w:adjustRightInd w:val="0"/>
        <w:ind w:firstLine="426"/>
        <w:rPr>
          <w:rFonts w:ascii="Calibri" w:hAnsi="Calibri" w:cs="Arial Narrow"/>
          <w:color w:val="000000"/>
          <w:sz w:val="22"/>
          <w:szCs w:val="22"/>
          <w:lang w:val="da"/>
        </w:rPr>
      </w:pPr>
      <w:r w:rsidRPr="00BD451C">
        <w:rPr>
          <w:rFonts w:ascii="Calibri" w:hAnsi="Calibri" w:cs="Arial Narrow"/>
          <w:color w:val="000000"/>
          <w:sz w:val="22"/>
          <w:szCs w:val="22"/>
          <w:lang w:val="da"/>
        </w:rPr>
        <w:t>Parade, hilsen ved X - paraden skal holdes i min. 5 sek.</w:t>
      </w:r>
    </w:p>
    <w:p w:rsidR="00270A46" w:rsidRPr="00BD451C" w:rsidRDefault="00270A46" w:rsidP="00270A46">
      <w:pPr>
        <w:numPr>
          <w:ilvl w:val="0"/>
          <w:numId w:val="4"/>
        </w:numPr>
        <w:tabs>
          <w:tab w:val="left" w:pos="720"/>
        </w:tabs>
        <w:autoSpaceDE w:val="0"/>
        <w:autoSpaceDN w:val="0"/>
        <w:adjustRightInd w:val="0"/>
        <w:ind w:firstLine="426"/>
        <w:rPr>
          <w:rFonts w:ascii="Calibri" w:hAnsi="Calibri" w:cs="Arial Narrow"/>
          <w:color w:val="000000"/>
          <w:sz w:val="22"/>
          <w:szCs w:val="22"/>
          <w:lang w:val="da"/>
        </w:rPr>
      </w:pPr>
      <w:r w:rsidRPr="00BD451C">
        <w:rPr>
          <w:rFonts w:ascii="Calibri" w:hAnsi="Calibri" w:cs="Arial Narrow"/>
          <w:color w:val="000000"/>
          <w:sz w:val="22"/>
          <w:szCs w:val="22"/>
          <w:lang w:val="da"/>
        </w:rPr>
        <w:t>Start på venstre volte, longelængde min. 4 m, max. 5 m.</w:t>
      </w:r>
    </w:p>
    <w:p w:rsidR="00270A46" w:rsidRPr="00BD451C" w:rsidRDefault="00270A46" w:rsidP="00270A46">
      <w:pPr>
        <w:numPr>
          <w:ilvl w:val="0"/>
          <w:numId w:val="4"/>
        </w:numPr>
        <w:tabs>
          <w:tab w:val="left" w:pos="720"/>
        </w:tabs>
        <w:autoSpaceDE w:val="0"/>
        <w:autoSpaceDN w:val="0"/>
        <w:adjustRightInd w:val="0"/>
        <w:ind w:firstLine="426"/>
        <w:rPr>
          <w:rFonts w:ascii="Calibri" w:hAnsi="Calibri" w:cs="Arial Narrow"/>
          <w:color w:val="000000"/>
          <w:sz w:val="22"/>
          <w:szCs w:val="22"/>
          <w:lang w:val="da"/>
        </w:rPr>
      </w:pPr>
      <w:r w:rsidRPr="00BD451C">
        <w:rPr>
          <w:rFonts w:ascii="Calibri" w:hAnsi="Calibri" w:cs="Arial Narrow"/>
          <w:color w:val="000000"/>
          <w:sz w:val="22"/>
          <w:szCs w:val="22"/>
          <w:lang w:val="da"/>
        </w:rPr>
        <w:t>Der vises først 4-5 omgange trav og derefter 1 omgang skridt.</w:t>
      </w:r>
    </w:p>
    <w:p w:rsidR="00270A46" w:rsidRPr="00BD451C" w:rsidRDefault="00270A46" w:rsidP="00270A46">
      <w:pPr>
        <w:numPr>
          <w:ilvl w:val="0"/>
          <w:numId w:val="4"/>
        </w:numPr>
        <w:tabs>
          <w:tab w:val="left" w:pos="720"/>
        </w:tabs>
        <w:autoSpaceDE w:val="0"/>
        <w:autoSpaceDN w:val="0"/>
        <w:adjustRightInd w:val="0"/>
        <w:ind w:firstLine="426"/>
        <w:rPr>
          <w:rFonts w:ascii="Calibri" w:hAnsi="Calibri" w:cs="Arial Narrow"/>
          <w:sz w:val="22"/>
          <w:szCs w:val="22"/>
          <w:lang w:val="da"/>
        </w:rPr>
      </w:pPr>
      <w:r w:rsidRPr="00BD451C">
        <w:rPr>
          <w:rFonts w:ascii="Calibri" w:hAnsi="Calibri" w:cs="Arial Narrow"/>
          <w:sz w:val="22"/>
          <w:szCs w:val="22"/>
          <w:lang w:val="da"/>
        </w:rPr>
        <w:t xml:space="preserve">Parade </w:t>
      </w:r>
    </w:p>
    <w:p w:rsidR="00270A46" w:rsidRPr="00BD451C" w:rsidRDefault="00270A46" w:rsidP="00270A46">
      <w:pPr>
        <w:numPr>
          <w:ilvl w:val="0"/>
          <w:numId w:val="4"/>
        </w:numPr>
        <w:tabs>
          <w:tab w:val="left" w:pos="720"/>
        </w:tabs>
        <w:autoSpaceDE w:val="0"/>
        <w:autoSpaceDN w:val="0"/>
        <w:adjustRightInd w:val="0"/>
        <w:ind w:firstLine="426"/>
        <w:rPr>
          <w:rFonts w:ascii="Calibri" w:hAnsi="Calibri" w:cs="Arial Narrow"/>
          <w:sz w:val="22"/>
          <w:szCs w:val="22"/>
          <w:lang w:val="da"/>
        </w:rPr>
      </w:pPr>
      <w:r w:rsidRPr="00BD451C">
        <w:rPr>
          <w:rFonts w:ascii="Calibri" w:hAnsi="Calibri" w:cs="Arial Narrow"/>
          <w:sz w:val="22"/>
          <w:szCs w:val="22"/>
          <w:lang w:val="da"/>
        </w:rPr>
        <w:t>Skift til højre volte.</w:t>
      </w:r>
    </w:p>
    <w:p w:rsidR="00270A46" w:rsidRPr="00BD451C" w:rsidRDefault="00270A46" w:rsidP="00270A46">
      <w:pPr>
        <w:numPr>
          <w:ilvl w:val="0"/>
          <w:numId w:val="4"/>
        </w:numPr>
        <w:tabs>
          <w:tab w:val="left" w:pos="720"/>
        </w:tabs>
        <w:autoSpaceDE w:val="0"/>
        <w:autoSpaceDN w:val="0"/>
        <w:adjustRightInd w:val="0"/>
        <w:ind w:firstLine="426"/>
        <w:rPr>
          <w:rFonts w:ascii="Calibri" w:hAnsi="Calibri" w:cs="Arial Narrow"/>
          <w:sz w:val="22"/>
          <w:szCs w:val="22"/>
          <w:lang w:val="da"/>
        </w:rPr>
      </w:pPr>
      <w:r w:rsidRPr="00BD451C">
        <w:rPr>
          <w:rFonts w:ascii="Calibri" w:hAnsi="Calibri" w:cs="Arial Narrow"/>
          <w:sz w:val="22"/>
          <w:szCs w:val="22"/>
          <w:lang w:val="da"/>
        </w:rPr>
        <w:t>Igen vises 4-5 omgange trav og 1 omgang skridt.</w:t>
      </w:r>
    </w:p>
    <w:p w:rsidR="00270A46" w:rsidRPr="00BD451C" w:rsidRDefault="00270A46" w:rsidP="00270A46">
      <w:pPr>
        <w:numPr>
          <w:ilvl w:val="0"/>
          <w:numId w:val="4"/>
        </w:numPr>
        <w:tabs>
          <w:tab w:val="left" w:pos="720"/>
        </w:tabs>
        <w:autoSpaceDE w:val="0"/>
        <w:autoSpaceDN w:val="0"/>
        <w:adjustRightInd w:val="0"/>
        <w:ind w:firstLine="426"/>
        <w:rPr>
          <w:rFonts w:ascii="Calibri" w:hAnsi="Calibri" w:cs="Arial Narrow"/>
          <w:sz w:val="22"/>
          <w:szCs w:val="22"/>
          <w:lang w:val="da"/>
        </w:rPr>
      </w:pPr>
      <w:r w:rsidRPr="00BD451C">
        <w:rPr>
          <w:rFonts w:ascii="Calibri" w:hAnsi="Calibri" w:cs="Arial Narrow"/>
          <w:sz w:val="22"/>
          <w:szCs w:val="22"/>
          <w:lang w:val="da"/>
        </w:rPr>
        <w:t>Der opstilles en forhindring 30-40 cm høj (en bom).</w:t>
      </w:r>
      <w:r w:rsidRPr="00BD451C">
        <w:rPr>
          <w:rFonts w:ascii="Calibri" w:hAnsi="Calibri"/>
          <w:sz w:val="22"/>
          <w:szCs w:val="22"/>
          <w:lang w:val="da"/>
        </w:rPr>
        <w:t xml:space="preserve"> </w:t>
      </w:r>
      <w:r w:rsidRPr="00BD451C">
        <w:rPr>
          <w:rFonts w:ascii="Calibri" w:hAnsi="Calibri" w:cs="Arial Narrow"/>
          <w:sz w:val="22"/>
          <w:szCs w:val="22"/>
          <w:lang w:val="da"/>
        </w:rPr>
        <w:br/>
        <w:t xml:space="preserve">           Forhindringens bredde skal være ca. 3 m.</w:t>
      </w:r>
    </w:p>
    <w:p w:rsidR="00270A46" w:rsidRPr="00BD451C" w:rsidRDefault="00270A46" w:rsidP="00270A46">
      <w:pPr>
        <w:numPr>
          <w:ilvl w:val="0"/>
          <w:numId w:val="4"/>
        </w:numPr>
        <w:tabs>
          <w:tab w:val="left" w:pos="720"/>
        </w:tabs>
        <w:autoSpaceDE w:val="0"/>
        <w:autoSpaceDN w:val="0"/>
        <w:adjustRightInd w:val="0"/>
        <w:ind w:firstLine="426"/>
        <w:rPr>
          <w:rFonts w:ascii="Calibri" w:hAnsi="Calibri" w:cs="Arial Narrow"/>
          <w:sz w:val="22"/>
          <w:szCs w:val="22"/>
          <w:lang w:val="da"/>
        </w:rPr>
      </w:pPr>
      <w:r w:rsidRPr="00BD451C">
        <w:rPr>
          <w:rFonts w:ascii="Calibri" w:hAnsi="Calibri" w:cs="Arial Narrow"/>
          <w:sz w:val="22"/>
          <w:szCs w:val="22"/>
          <w:lang w:val="da"/>
        </w:rPr>
        <w:t>Ponyen longeres over springet 2 gange på hver volte i trav eller galop.</w:t>
      </w:r>
    </w:p>
    <w:p w:rsidR="00270A46" w:rsidRPr="00BD451C" w:rsidRDefault="00270A46" w:rsidP="00270A46">
      <w:pPr>
        <w:numPr>
          <w:ilvl w:val="0"/>
          <w:numId w:val="4"/>
        </w:numPr>
        <w:tabs>
          <w:tab w:val="left" w:pos="720"/>
        </w:tabs>
        <w:autoSpaceDE w:val="0"/>
        <w:autoSpaceDN w:val="0"/>
        <w:adjustRightInd w:val="0"/>
        <w:ind w:firstLine="426"/>
        <w:rPr>
          <w:rFonts w:ascii="Calibri" w:hAnsi="Calibri" w:cs="Arial Narrow"/>
          <w:color w:val="000000"/>
          <w:sz w:val="22"/>
          <w:szCs w:val="22"/>
          <w:lang w:val="da"/>
        </w:rPr>
      </w:pPr>
      <w:r w:rsidRPr="00BD451C">
        <w:rPr>
          <w:rFonts w:ascii="Calibri" w:hAnsi="Calibri" w:cs="Arial Narrow"/>
          <w:color w:val="000000"/>
          <w:sz w:val="22"/>
          <w:szCs w:val="22"/>
          <w:lang w:val="da"/>
        </w:rPr>
        <w:t>Parade, hilsen ved X - paraden skal holdes i min. 5 sek.</w:t>
      </w:r>
    </w:p>
    <w:p w:rsidR="00270A46" w:rsidRPr="00BD451C" w:rsidRDefault="00270A46" w:rsidP="00270A46">
      <w:pPr>
        <w:autoSpaceDE w:val="0"/>
        <w:autoSpaceDN w:val="0"/>
        <w:adjustRightInd w:val="0"/>
        <w:rPr>
          <w:rFonts w:ascii="Calibri" w:hAnsi="Calibri" w:cs="Arial Narrow"/>
          <w:color w:val="000000"/>
          <w:sz w:val="22"/>
          <w:szCs w:val="22"/>
          <w:lang w:val="da"/>
        </w:rPr>
      </w:pPr>
    </w:p>
    <w:p w:rsidR="00270A46" w:rsidRPr="00BD451C" w:rsidRDefault="00270A46" w:rsidP="00270A46">
      <w:pPr>
        <w:autoSpaceDE w:val="0"/>
        <w:autoSpaceDN w:val="0"/>
        <w:adjustRightInd w:val="0"/>
        <w:rPr>
          <w:rFonts w:ascii="Calibri" w:hAnsi="Calibri" w:cs="Arial Narrow"/>
          <w:color w:val="000000"/>
          <w:sz w:val="22"/>
          <w:szCs w:val="22"/>
          <w:lang w:val="da"/>
        </w:rPr>
      </w:pPr>
      <w:r w:rsidRPr="00BD451C">
        <w:rPr>
          <w:rFonts w:ascii="Calibri" w:hAnsi="Calibri" w:cs="Arial Narrow"/>
          <w:b/>
          <w:bCs/>
          <w:color w:val="000000"/>
          <w:sz w:val="22"/>
          <w:szCs w:val="22"/>
          <w:lang w:val="da"/>
        </w:rPr>
        <w:t>Fremvisning for lange liner</w:t>
      </w:r>
    </w:p>
    <w:p w:rsidR="00270A46" w:rsidRPr="00BD451C" w:rsidRDefault="00270A46" w:rsidP="00270A46">
      <w:pPr>
        <w:autoSpaceDE w:val="0"/>
        <w:autoSpaceDN w:val="0"/>
        <w:adjustRightInd w:val="0"/>
        <w:rPr>
          <w:rFonts w:ascii="Calibri" w:hAnsi="Calibri" w:cs="Arial Narrow"/>
          <w:sz w:val="22"/>
          <w:szCs w:val="22"/>
          <w:lang w:val="da"/>
        </w:rPr>
      </w:pPr>
      <w:r w:rsidRPr="00BD451C">
        <w:rPr>
          <w:rFonts w:ascii="Calibri" w:hAnsi="Calibri" w:cs="Arial Narrow"/>
          <w:color w:val="000000"/>
          <w:sz w:val="22"/>
          <w:szCs w:val="22"/>
          <w:lang w:val="da"/>
        </w:rPr>
        <w:t xml:space="preserve">Ved fremvisning af pony i lange liner, skal linerne føres gennem øjerne på ponyens gjord og fastgøres til biddet. Fremviseren skal anvende hovedbeklædning samt handsker. Ved fremvisning i lange liner </w:t>
      </w:r>
      <w:r w:rsidRPr="00BD451C">
        <w:rPr>
          <w:rFonts w:ascii="Calibri" w:hAnsi="Calibri" w:cs="Arial Narrow"/>
          <w:sz w:val="22"/>
          <w:szCs w:val="22"/>
          <w:u w:val="single"/>
          <w:lang w:val="da"/>
        </w:rPr>
        <w:t>skal</w:t>
      </w:r>
      <w:r w:rsidRPr="00BD451C">
        <w:rPr>
          <w:rFonts w:ascii="Calibri" w:hAnsi="Calibri" w:cs="Arial Narrow"/>
          <w:sz w:val="22"/>
          <w:szCs w:val="22"/>
          <w:lang w:val="da"/>
        </w:rPr>
        <w:t xml:space="preserve"> der medbringes pisk af passende længde, den skal kunne nå frem til ponyens skulder. </w:t>
      </w:r>
    </w:p>
    <w:p w:rsidR="00270A46" w:rsidRPr="00BD451C" w:rsidRDefault="00270A46" w:rsidP="00270A46">
      <w:pPr>
        <w:autoSpaceDE w:val="0"/>
        <w:autoSpaceDN w:val="0"/>
        <w:adjustRightInd w:val="0"/>
        <w:rPr>
          <w:rFonts w:ascii="Calibri" w:hAnsi="Calibri" w:cs="Arial Narrow"/>
          <w:color w:val="000000"/>
          <w:sz w:val="22"/>
          <w:szCs w:val="22"/>
          <w:lang w:val="da"/>
        </w:rPr>
      </w:pPr>
    </w:p>
    <w:p w:rsidR="00270A46" w:rsidRPr="00BD451C" w:rsidRDefault="00270A46" w:rsidP="00270A46">
      <w:pPr>
        <w:autoSpaceDE w:val="0"/>
        <w:autoSpaceDN w:val="0"/>
        <w:adjustRightInd w:val="0"/>
        <w:rPr>
          <w:rFonts w:ascii="Calibri" w:hAnsi="Calibri" w:cs="Arial Narrow"/>
          <w:b/>
          <w:bCs/>
          <w:color w:val="000000"/>
          <w:sz w:val="22"/>
          <w:szCs w:val="22"/>
          <w:lang w:val="da"/>
        </w:rPr>
      </w:pPr>
      <w:r w:rsidRPr="00BD451C">
        <w:rPr>
          <w:rFonts w:ascii="Calibri" w:hAnsi="Calibri" w:cs="Arial Narrow"/>
          <w:b/>
          <w:bCs/>
          <w:color w:val="000000"/>
          <w:sz w:val="22"/>
          <w:szCs w:val="22"/>
          <w:lang w:val="da"/>
        </w:rPr>
        <w:t>Køreprøve</w:t>
      </w:r>
    </w:p>
    <w:p w:rsidR="00270A46" w:rsidRPr="00BD451C" w:rsidRDefault="00270A46" w:rsidP="00270A46">
      <w:pPr>
        <w:autoSpaceDE w:val="0"/>
        <w:autoSpaceDN w:val="0"/>
        <w:adjustRightInd w:val="0"/>
        <w:rPr>
          <w:rFonts w:ascii="Calibri" w:hAnsi="Calibri" w:cs="Arial Narrow"/>
          <w:color w:val="000000"/>
          <w:sz w:val="22"/>
          <w:szCs w:val="22"/>
          <w:lang w:val="da"/>
        </w:rPr>
      </w:pPr>
      <w:r w:rsidRPr="00BD451C">
        <w:rPr>
          <w:rFonts w:ascii="Calibri" w:hAnsi="Calibri" w:cs="Arial Narrow"/>
          <w:color w:val="000000"/>
          <w:sz w:val="22"/>
          <w:szCs w:val="22"/>
          <w:lang w:val="da"/>
        </w:rPr>
        <w:t xml:space="preserve">Der lægges vægt på, at seletøj er velpasset og korrekt tilpasset, og at kuskens påklædning er diskret. Kusken skal anvende hovedbeklædning samt handsker. </w:t>
      </w:r>
    </w:p>
    <w:p w:rsidR="00270A46" w:rsidRPr="00BD451C" w:rsidRDefault="00270A46" w:rsidP="00270A46">
      <w:pPr>
        <w:autoSpaceDE w:val="0"/>
        <w:autoSpaceDN w:val="0"/>
        <w:adjustRightInd w:val="0"/>
        <w:rPr>
          <w:rFonts w:ascii="Calibri" w:hAnsi="Calibri" w:cs="Arial Narrow"/>
          <w:sz w:val="22"/>
          <w:szCs w:val="22"/>
          <w:lang w:val="da"/>
        </w:rPr>
      </w:pPr>
      <w:r w:rsidRPr="00BD451C">
        <w:rPr>
          <w:rFonts w:ascii="Calibri" w:hAnsi="Calibri" w:cs="Arial Narrow"/>
          <w:color w:val="000000"/>
          <w:sz w:val="22"/>
          <w:szCs w:val="22"/>
          <w:lang w:val="da"/>
        </w:rPr>
        <w:t xml:space="preserve">Ved køreprøve </w:t>
      </w:r>
      <w:r w:rsidRPr="00BD451C">
        <w:rPr>
          <w:rFonts w:ascii="Calibri" w:hAnsi="Calibri" w:cs="Arial Narrow"/>
          <w:color w:val="000000"/>
          <w:sz w:val="22"/>
          <w:szCs w:val="22"/>
          <w:u w:val="single"/>
          <w:lang w:val="da"/>
        </w:rPr>
        <w:t>skal</w:t>
      </w:r>
      <w:r w:rsidRPr="00BD451C">
        <w:rPr>
          <w:rFonts w:ascii="Calibri" w:hAnsi="Calibri" w:cs="Arial Narrow"/>
          <w:color w:val="000000"/>
          <w:sz w:val="22"/>
          <w:szCs w:val="22"/>
          <w:lang w:val="da"/>
        </w:rPr>
        <w:t xml:space="preserve"> der medbringes en pisk af passende længde</w:t>
      </w:r>
      <w:r w:rsidRPr="00BD451C">
        <w:rPr>
          <w:rFonts w:ascii="Calibri" w:hAnsi="Calibri" w:cs="Arial Narrow"/>
          <w:sz w:val="22"/>
          <w:szCs w:val="22"/>
          <w:lang w:val="da"/>
        </w:rPr>
        <w:t>, den skal kunne nå frem til ponyens skulder. Det er tilladt at have en groom på vognen.</w:t>
      </w:r>
    </w:p>
    <w:p w:rsidR="00270A46" w:rsidRPr="00BD451C" w:rsidRDefault="00270A46" w:rsidP="00270A46">
      <w:pPr>
        <w:autoSpaceDE w:val="0"/>
        <w:autoSpaceDN w:val="0"/>
        <w:adjustRightInd w:val="0"/>
        <w:rPr>
          <w:rFonts w:ascii="Calibri" w:hAnsi="Calibri" w:cs="Arial Narrow"/>
          <w:sz w:val="22"/>
          <w:szCs w:val="22"/>
          <w:lang w:val="da"/>
        </w:rPr>
      </w:pPr>
    </w:p>
    <w:p w:rsidR="00270A46" w:rsidRPr="00BD451C" w:rsidRDefault="00270A46" w:rsidP="00270A46">
      <w:pPr>
        <w:autoSpaceDE w:val="0"/>
        <w:autoSpaceDN w:val="0"/>
        <w:adjustRightInd w:val="0"/>
        <w:rPr>
          <w:rFonts w:ascii="Calibri" w:hAnsi="Calibri" w:cs="Arial Narrow"/>
          <w:sz w:val="22"/>
          <w:szCs w:val="22"/>
          <w:lang w:val="da"/>
        </w:rPr>
      </w:pPr>
      <w:r w:rsidRPr="00BD451C">
        <w:rPr>
          <w:rFonts w:ascii="Calibri" w:hAnsi="Calibri" w:cs="Arial Narrow"/>
          <w:b/>
          <w:bCs/>
          <w:sz w:val="22"/>
          <w:szCs w:val="22"/>
          <w:lang w:val="da"/>
        </w:rPr>
        <w:t>Rideprøve</w:t>
      </w:r>
    </w:p>
    <w:p w:rsidR="00270A46" w:rsidRPr="00BD451C" w:rsidRDefault="00270A46" w:rsidP="00270A46">
      <w:pPr>
        <w:autoSpaceDE w:val="0"/>
        <w:autoSpaceDN w:val="0"/>
        <w:adjustRightInd w:val="0"/>
        <w:rPr>
          <w:rFonts w:ascii="Calibri" w:hAnsi="Calibri" w:cs="Arial Narrow"/>
          <w:color w:val="000000"/>
          <w:sz w:val="22"/>
          <w:szCs w:val="22"/>
          <w:lang w:val="da"/>
        </w:rPr>
      </w:pPr>
      <w:r w:rsidRPr="00BD451C">
        <w:rPr>
          <w:rFonts w:ascii="Calibri" w:hAnsi="Calibri" w:cs="Arial Narrow"/>
          <w:color w:val="000000"/>
          <w:sz w:val="22"/>
          <w:szCs w:val="22"/>
          <w:lang w:val="da"/>
        </w:rPr>
        <w:t xml:space="preserve">Der lægges vægt på, at sadel og hovedtøj er velpasset og korrekt tilpasset, og at rytterens påklædning er diskret. Der kan bæres handsker. Ryttere skal bære korrekt spændt ridehjelm. Ved rideprøven </w:t>
      </w:r>
      <w:r w:rsidRPr="00BD451C">
        <w:rPr>
          <w:rFonts w:ascii="Calibri" w:hAnsi="Calibri" w:cs="Arial Narrow"/>
          <w:color w:val="000000"/>
          <w:sz w:val="22"/>
          <w:szCs w:val="22"/>
          <w:u w:val="single"/>
          <w:lang w:val="da"/>
        </w:rPr>
        <w:t>kan</w:t>
      </w:r>
      <w:r w:rsidRPr="00BD451C">
        <w:rPr>
          <w:rFonts w:ascii="Calibri" w:hAnsi="Calibri" w:cs="Arial Narrow"/>
          <w:color w:val="000000"/>
          <w:sz w:val="22"/>
          <w:szCs w:val="22"/>
          <w:lang w:val="da"/>
        </w:rPr>
        <w:t xml:space="preserve"> der medbringes pisk, som højst må være 75 cm lang. </w:t>
      </w:r>
    </w:p>
    <w:p w:rsidR="00270A46" w:rsidRPr="00BD451C" w:rsidRDefault="00270A46" w:rsidP="00270A46">
      <w:pPr>
        <w:autoSpaceDE w:val="0"/>
        <w:autoSpaceDN w:val="0"/>
        <w:adjustRightInd w:val="0"/>
        <w:rPr>
          <w:rFonts w:ascii="Calibri" w:hAnsi="Calibri" w:cs="Arial Narrow"/>
          <w:b/>
          <w:bCs/>
          <w:color w:val="000000"/>
          <w:sz w:val="22"/>
          <w:szCs w:val="22"/>
          <w:lang w:val="da"/>
        </w:rPr>
      </w:pPr>
    </w:p>
    <w:p w:rsidR="00270A46" w:rsidRPr="00BD451C" w:rsidRDefault="00270A46" w:rsidP="00270A46">
      <w:pPr>
        <w:autoSpaceDE w:val="0"/>
        <w:autoSpaceDN w:val="0"/>
        <w:adjustRightInd w:val="0"/>
        <w:rPr>
          <w:rFonts w:ascii="Calibri" w:hAnsi="Calibri" w:cs="Arial Narrow"/>
          <w:b/>
          <w:bCs/>
          <w:color w:val="000000"/>
          <w:sz w:val="22"/>
          <w:szCs w:val="22"/>
          <w:u w:val="single"/>
          <w:lang w:val="da"/>
        </w:rPr>
      </w:pPr>
      <w:r w:rsidRPr="00BD451C">
        <w:rPr>
          <w:rFonts w:ascii="Calibri" w:hAnsi="Calibri" w:cs="Arial Narrow"/>
          <w:b/>
          <w:bCs/>
          <w:color w:val="000000"/>
          <w:sz w:val="22"/>
          <w:szCs w:val="22"/>
          <w:u w:val="single"/>
          <w:lang w:val="da"/>
        </w:rPr>
        <w:t>Materialprøveprogrammet til Rideprøve, Køreprøve og Fremvisning for lange liner:</w:t>
      </w:r>
    </w:p>
    <w:p w:rsidR="00270A46" w:rsidRPr="00BD451C" w:rsidRDefault="00270A46" w:rsidP="00270A46">
      <w:pPr>
        <w:autoSpaceDE w:val="0"/>
        <w:autoSpaceDN w:val="0"/>
        <w:adjustRightInd w:val="0"/>
        <w:rPr>
          <w:rFonts w:ascii="Calibri" w:hAnsi="Calibri" w:cs="Arial Narrow"/>
          <w:color w:val="000000"/>
          <w:sz w:val="22"/>
          <w:szCs w:val="22"/>
          <w:lang w:val="da"/>
        </w:rPr>
      </w:pP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MBX</w:t>
      </w:r>
      <w:r w:rsidRPr="00BD451C">
        <w:rPr>
          <w:rFonts w:ascii="Calibri" w:hAnsi="Calibri" w:cs="Arial Narrow"/>
          <w:color w:val="000000"/>
          <w:sz w:val="22"/>
          <w:szCs w:val="22"/>
          <w:lang w:val="da"/>
        </w:rPr>
        <w:tab/>
        <w:t xml:space="preserve">   Indridning / Indkørsel i trav</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X</w:t>
      </w:r>
      <w:r w:rsidRPr="00BD451C">
        <w:rPr>
          <w:rFonts w:ascii="Calibri" w:hAnsi="Calibri" w:cs="Arial Narrow"/>
          <w:color w:val="000000"/>
          <w:sz w:val="22"/>
          <w:szCs w:val="22"/>
          <w:lang w:val="da"/>
        </w:rPr>
        <w:tab/>
        <w:t xml:space="preserve">   Parade, hilsen - paraden skal holdes i min. 5 sek.</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XEKA</w:t>
      </w:r>
      <w:r w:rsidRPr="00BD451C">
        <w:rPr>
          <w:rFonts w:ascii="Calibri" w:hAnsi="Calibri" w:cs="Arial Narrow"/>
          <w:color w:val="000000"/>
          <w:sz w:val="22"/>
          <w:szCs w:val="22"/>
          <w:lang w:val="da"/>
        </w:rPr>
        <w:tab/>
        <w:t xml:space="preserve">   Trav, venstre volte</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Ved A</w:t>
      </w:r>
      <w:r w:rsidRPr="00BD451C">
        <w:rPr>
          <w:rFonts w:ascii="Calibri" w:hAnsi="Calibri" w:cs="Arial Narrow"/>
          <w:color w:val="000000"/>
          <w:sz w:val="22"/>
          <w:szCs w:val="22"/>
          <w:lang w:val="da"/>
        </w:rPr>
        <w:tab/>
        <w:t xml:space="preserve">   Cirkelvolte 18-20 m i diameter i trav</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AF</w:t>
      </w:r>
      <w:r w:rsidRPr="00BD451C">
        <w:rPr>
          <w:rFonts w:ascii="Calibri" w:hAnsi="Calibri" w:cs="Arial Narrow"/>
          <w:color w:val="000000"/>
          <w:sz w:val="22"/>
          <w:szCs w:val="22"/>
          <w:lang w:val="da"/>
        </w:rPr>
        <w:tab/>
        <w:t xml:space="preserve">   Trav</w:t>
      </w:r>
      <w:r w:rsidRPr="00BD451C">
        <w:rPr>
          <w:rFonts w:ascii="Calibri" w:hAnsi="Calibri" w:cs="Arial Narrow"/>
          <w:color w:val="000000"/>
          <w:sz w:val="22"/>
          <w:szCs w:val="22"/>
          <w:lang w:val="da"/>
        </w:rPr>
        <w:tab/>
        <w:t xml:space="preserve"> </w:t>
      </w:r>
      <w:r w:rsidRPr="00BD451C">
        <w:rPr>
          <w:rFonts w:ascii="Calibri" w:hAnsi="Calibri" w:cs="Arial Narrow"/>
          <w:color w:val="000000"/>
          <w:sz w:val="22"/>
          <w:szCs w:val="22"/>
          <w:lang w:val="da"/>
        </w:rPr>
        <w:tab/>
      </w:r>
      <w:r w:rsidRPr="00BD451C">
        <w:rPr>
          <w:rFonts w:ascii="Calibri" w:hAnsi="Calibri" w:cs="Arial Narrow"/>
          <w:color w:val="000000"/>
          <w:sz w:val="22"/>
          <w:szCs w:val="22"/>
          <w:lang w:val="da"/>
        </w:rPr>
        <w:tab/>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FXH</w:t>
      </w:r>
      <w:r w:rsidRPr="00BD451C">
        <w:rPr>
          <w:rFonts w:ascii="Calibri" w:hAnsi="Calibri" w:cs="Arial Narrow"/>
          <w:color w:val="000000"/>
          <w:sz w:val="22"/>
          <w:szCs w:val="22"/>
          <w:lang w:val="da"/>
        </w:rPr>
        <w:tab/>
        <w:t xml:space="preserve">   Trav skråt igennem med øgning</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HCM</w:t>
      </w:r>
      <w:r w:rsidRPr="00BD451C">
        <w:rPr>
          <w:rFonts w:ascii="Calibri" w:hAnsi="Calibri" w:cs="Arial Narrow"/>
          <w:color w:val="000000"/>
          <w:sz w:val="22"/>
          <w:szCs w:val="22"/>
          <w:lang w:val="da"/>
        </w:rPr>
        <w:tab/>
        <w:t xml:space="preserve">   Trav </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MBF</w:t>
      </w:r>
      <w:r w:rsidRPr="00BD451C">
        <w:rPr>
          <w:rFonts w:ascii="Calibri" w:hAnsi="Calibri" w:cs="Arial Narrow"/>
          <w:color w:val="000000"/>
          <w:sz w:val="22"/>
          <w:szCs w:val="22"/>
          <w:lang w:val="da"/>
        </w:rPr>
        <w:tab/>
        <w:t xml:space="preserve">   Skridt</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FA</w:t>
      </w:r>
      <w:r w:rsidRPr="00BD451C">
        <w:rPr>
          <w:rFonts w:ascii="Calibri" w:hAnsi="Calibri" w:cs="Arial Narrow"/>
          <w:color w:val="000000"/>
          <w:sz w:val="22"/>
          <w:szCs w:val="22"/>
          <w:lang w:val="da"/>
        </w:rPr>
        <w:tab/>
        <w:t xml:space="preserve">   Trav</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Ved A</w:t>
      </w:r>
      <w:r w:rsidRPr="00BD451C">
        <w:rPr>
          <w:rFonts w:ascii="Calibri" w:hAnsi="Calibri" w:cs="Arial Narrow"/>
          <w:color w:val="000000"/>
          <w:sz w:val="22"/>
          <w:szCs w:val="22"/>
          <w:lang w:val="da"/>
        </w:rPr>
        <w:tab/>
        <w:t xml:space="preserve">   Cirkelvolte 18-20 m i diameter i trav</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AK</w:t>
      </w:r>
      <w:r w:rsidRPr="00BD451C">
        <w:rPr>
          <w:rFonts w:ascii="Calibri" w:hAnsi="Calibri" w:cs="Arial Narrow"/>
          <w:color w:val="000000"/>
          <w:sz w:val="22"/>
          <w:szCs w:val="22"/>
          <w:lang w:val="da"/>
        </w:rPr>
        <w:tab/>
        <w:t xml:space="preserve">   Trav </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lastRenderedPageBreak/>
        <w:t>KXM</w:t>
      </w:r>
      <w:r w:rsidRPr="00BD451C">
        <w:rPr>
          <w:rFonts w:ascii="Calibri" w:hAnsi="Calibri" w:cs="Arial Narrow"/>
          <w:color w:val="000000"/>
          <w:sz w:val="22"/>
          <w:szCs w:val="22"/>
          <w:lang w:val="da"/>
        </w:rPr>
        <w:tab/>
        <w:t xml:space="preserve">   Trav skråt igennem med øgning</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MCH</w:t>
      </w:r>
      <w:r w:rsidRPr="00BD451C">
        <w:rPr>
          <w:rFonts w:ascii="Calibri" w:hAnsi="Calibri" w:cs="Arial Narrow"/>
          <w:color w:val="000000"/>
          <w:sz w:val="22"/>
          <w:szCs w:val="22"/>
          <w:lang w:val="da"/>
        </w:rPr>
        <w:tab/>
        <w:t xml:space="preserve">   Trav </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HEK</w:t>
      </w:r>
      <w:r w:rsidRPr="00BD451C">
        <w:rPr>
          <w:rFonts w:ascii="Calibri" w:hAnsi="Calibri" w:cs="Arial Narrow"/>
          <w:color w:val="000000"/>
          <w:sz w:val="22"/>
          <w:szCs w:val="22"/>
          <w:lang w:val="da"/>
        </w:rPr>
        <w:tab/>
        <w:t xml:space="preserve">   Skridt</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KAFBX</w:t>
      </w:r>
      <w:r w:rsidRPr="00BD451C">
        <w:rPr>
          <w:rFonts w:ascii="Calibri" w:hAnsi="Calibri" w:cs="Arial Narrow"/>
          <w:color w:val="000000"/>
          <w:sz w:val="22"/>
          <w:szCs w:val="22"/>
          <w:lang w:val="da"/>
        </w:rPr>
        <w:tab/>
        <w:t xml:space="preserve">   Trav</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X</w:t>
      </w:r>
      <w:r w:rsidRPr="00BD451C">
        <w:rPr>
          <w:rFonts w:ascii="Calibri" w:hAnsi="Calibri" w:cs="Arial Narrow"/>
          <w:color w:val="000000"/>
          <w:sz w:val="22"/>
          <w:szCs w:val="22"/>
          <w:lang w:val="da"/>
        </w:rPr>
        <w:tab/>
        <w:t xml:space="preserve">   Parade, hilsen - paraden skal holdes i min. 5 sek.</w:t>
      </w:r>
    </w:p>
    <w:p w:rsidR="00270A46" w:rsidRPr="00BD451C" w:rsidRDefault="00270A46" w:rsidP="00270A46">
      <w:pPr>
        <w:autoSpaceDE w:val="0"/>
        <w:autoSpaceDN w:val="0"/>
        <w:adjustRightInd w:val="0"/>
        <w:spacing w:after="40"/>
        <w:ind w:left="1304"/>
        <w:rPr>
          <w:rFonts w:ascii="Calibri" w:hAnsi="Calibri" w:cs="Arial Narrow"/>
          <w:color w:val="000000"/>
          <w:sz w:val="22"/>
          <w:szCs w:val="22"/>
          <w:lang w:val="da"/>
        </w:rPr>
      </w:pPr>
      <w:r w:rsidRPr="00BD451C">
        <w:rPr>
          <w:rFonts w:ascii="Calibri" w:hAnsi="Calibri" w:cs="Arial Narrow"/>
          <w:color w:val="000000"/>
          <w:sz w:val="22"/>
          <w:szCs w:val="22"/>
          <w:lang w:val="da"/>
        </w:rPr>
        <w:tab/>
        <w:t xml:space="preserve">   Udridning /Udkørsel i trav</w:t>
      </w:r>
    </w:p>
    <w:p w:rsidR="00270A46" w:rsidRPr="00BD451C" w:rsidRDefault="00270A46" w:rsidP="00270A46">
      <w:pPr>
        <w:autoSpaceDE w:val="0"/>
        <w:autoSpaceDN w:val="0"/>
        <w:adjustRightInd w:val="0"/>
        <w:rPr>
          <w:rFonts w:ascii="Calibri" w:hAnsi="Calibri" w:cs="Arial Narrow"/>
          <w:b/>
          <w:bCs/>
          <w:color w:val="000000"/>
          <w:sz w:val="22"/>
          <w:szCs w:val="22"/>
          <w:lang w:val="da"/>
        </w:rPr>
      </w:pPr>
    </w:p>
    <w:p w:rsidR="00270A46" w:rsidRDefault="00270A46" w:rsidP="00270A46">
      <w:pPr>
        <w:autoSpaceDE w:val="0"/>
        <w:autoSpaceDN w:val="0"/>
        <w:adjustRightInd w:val="0"/>
        <w:rPr>
          <w:rFonts w:ascii="Calibri" w:hAnsi="Calibri" w:cs="Arial Narrow"/>
          <w:b/>
          <w:bCs/>
          <w:i/>
          <w:iCs/>
          <w:color w:val="000000"/>
          <w:sz w:val="22"/>
          <w:szCs w:val="22"/>
          <w:lang w:val="da"/>
        </w:rPr>
      </w:pPr>
      <w:r w:rsidRPr="00BD451C">
        <w:rPr>
          <w:rFonts w:ascii="Calibri" w:hAnsi="Calibri" w:cs="Arial Narrow"/>
          <w:b/>
          <w:bCs/>
          <w:color w:val="000000"/>
          <w:sz w:val="22"/>
          <w:szCs w:val="22"/>
          <w:lang w:val="da"/>
        </w:rPr>
        <w:tab/>
      </w:r>
      <w:r w:rsidRPr="00BD451C">
        <w:rPr>
          <w:rFonts w:ascii="Calibri" w:hAnsi="Calibri" w:cs="Arial Narrow"/>
          <w:b/>
          <w:bCs/>
          <w:color w:val="000000"/>
          <w:sz w:val="22"/>
          <w:szCs w:val="22"/>
          <w:lang w:val="da"/>
        </w:rPr>
        <w:tab/>
        <w:t xml:space="preserve">   </w:t>
      </w:r>
      <w:r w:rsidRPr="00BD451C">
        <w:rPr>
          <w:rFonts w:ascii="Calibri" w:hAnsi="Calibri" w:cs="Arial Narrow"/>
          <w:b/>
          <w:bCs/>
          <w:i/>
          <w:iCs/>
          <w:color w:val="000000"/>
          <w:sz w:val="22"/>
          <w:szCs w:val="22"/>
          <w:lang w:val="da"/>
        </w:rPr>
        <w:t>Der lægges vægt på, at prøverne udføres korrekt.</w:t>
      </w:r>
    </w:p>
    <w:p w:rsidR="00C5429E" w:rsidRPr="00BD451C" w:rsidRDefault="00C5429E" w:rsidP="00270A46">
      <w:pPr>
        <w:autoSpaceDE w:val="0"/>
        <w:autoSpaceDN w:val="0"/>
        <w:adjustRightInd w:val="0"/>
        <w:rPr>
          <w:rFonts w:ascii="Calibri" w:hAnsi="Calibri" w:cs="Arial Narrow"/>
          <w:b/>
          <w:bCs/>
          <w:i/>
          <w:iCs/>
          <w:color w:val="000000"/>
          <w:sz w:val="22"/>
          <w:szCs w:val="22"/>
          <w:lang w:val="da"/>
        </w:rPr>
      </w:pPr>
    </w:p>
    <w:tbl>
      <w:tblPr>
        <w:tblW w:w="0" w:type="auto"/>
        <w:jc w:val="center"/>
        <w:tblLook w:val="04A0" w:firstRow="1" w:lastRow="0" w:firstColumn="1" w:lastColumn="0" w:noHBand="0" w:noVBand="1"/>
      </w:tblPr>
      <w:tblGrid>
        <w:gridCol w:w="1165"/>
        <w:gridCol w:w="6738"/>
      </w:tblGrid>
      <w:tr w:rsidR="00BD451C" w:rsidRPr="00533432" w:rsidTr="00533432">
        <w:trPr>
          <w:jc w:val="center"/>
        </w:trPr>
        <w:tc>
          <w:tcPr>
            <w:tcW w:w="1165" w:type="dxa"/>
          </w:tcPr>
          <w:p w:rsidR="00BD451C" w:rsidRPr="00533432" w:rsidRDefault="00BD451C" w:rsidP="00533432">
            <w:pPr>
              <w:autoSpaceDE w:val="0"/>
              <w:autoSpaceDN w:val="0"/>
              <w:adjustRightInd w:val="0"/>
              <w:rPr>
                <w:rFonts w:ascii="Calibri" w:hAnsi="Calibri" w:cs="Arial Narrow"/>
                <w:b/>
                <w:bCs/>
                <w:i/>
                <w:iCs/>
                <w:color w:val="000000"/>
                <w:sz w:val="20"/>
                <w:szCs w:val="20"/>
                <w:lang w:val="da"/>
              </w:rPr>
            </w:pPr>
            <w:r w:rsidRPr="00533432">
              <w:rPr>
                <w:rFonts w:ascii="Calibri" w:hAnsi="Calibri" w:cs="Arial Narrow"/>
                <w:b/>
                <w:bCs/>
                <w:color w:val="000000"/>
                <w:sz w:val="20"/>
                <w:szCs w:val="20"/>
                <w:lang w:val="da"/>
              </w:rPr>
              <w:t>Baneskitse:</w:t>
            </w:r>
          </w:p>
        </w:tc>
        <w:tc>
          <w:tcPr>
            <w:tcW w:w="6738" w:type="dxa"/>
          </w:tcPr>
          <w:p w:rsidR="00BD451C" w:rsidRPr="00533432" w:rsidRDefault="00252CA3" w:rsidP="00533432">
            <w:pPr>
              <w:autoSpaceDE w:val="0"/>
              <w:autoSpaceDN w:val="0"/>
              <w:adjustRightInd w:val="0"/>
              <w:rPr>
                <w:rFonts w:ascii="Calibri" w:hAnsi="Calibri" w:cs="Arial Narrow"/>
                <w:b/>
                <w:bCs/>
                <w:i/>
                <w:iCs/>
                <w:color w:val="000000"/>
                <w:sz w:val="20"/>
                <w:szCs w:val="20"/>
                <w:lang w:val="da"/>
              </w:rPr>
            </w:pPr>
            <w:r w:rsidRPr="00533432">
              <w:rPr>
                <w:rFonts w:ascii="Calibri" w:hAnsi="Calibri" w:cs="Calibri"/>
                <w:noProof/>
                <w:sz w:val="20"/>
                <w:szCs w:val="20"/>
              </w:rPr>
              <w:drawing>
                <wp:inline distT="0" distB="0" distL="0" distR="0">
                  <wp:extent cx="3131820" cy="1889760"/>
                  <wp:effectExtent l="0" t="0" r="0" b="0"/>
                  <wp:docPr id="1"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1820" cy="1889760"/>
                          </a:xfrm>
                          <a:prstGeom prst="rect">
                            <a:avLst/>
                          </a:prstGeom>
                          <a:noFill/>
                          <a:ln>
                            <a:noFill/>
                          </a:ln>
                        </pic:spPr>
                      </pic:pic>
                    </a:graphicData>
                  </a:graphic>
                </wp:inline>
              </w:drawing>
            </w:r>
          </w:p>
        </w:tc>
      </w:tr>
    </w:tbl>
    <w:p w:rsidR="00270A46" w:rsidRPr="00F81E10" w:rsidRDefault="00270A46" w:rsidP="00270A46">
      <w:pPr>
        <w:autoSpaceDE w:val="0"/>
        <w:autoSpaceDN w:val="0"/>
        <w:adjustRightInd w:val="0"/>
        <w:rPr>
          <w:rFonts w:ascii="Calibri" w:hAnsi="Calibri" w:cs="Arial Narrow"/>
          <w:b/>
          <w:bCs/>
          <w:i/>
          <w:iCs/>
          <w:color w:val="000000"/>
          <w:sz w:val="20"/>
          <w:szCs w:val="20"/>
          <w:lang w:val="da"/>
        </w:rPr>
      </w:pPr>
    </w:p>
    <w:p w:rsidR="00270A46" w:rsidRPr="00C5429E" w:rsidRDefault="00270A46" w:rsidP="00270A46">
      <w:pPr>
        <w:autoSpaceDE w:val="0"/>
        <w:autoSpaceDN w:val="0"/>
        <w:adjustRightInd w:val="0"/>
        <w:rPr>
          <w:rFonts w:ascii="Calibri" w:hAnsi="Calibri" w:cs="Arial Narrow"/>
          <w:color w:val="000000"/>
          <w:sz w:val="22"/>
          <w:szCs w:val="22"/>
          <w:lang w:val="da"/>
        </w:rPr>
      </w:pPr>
      <w:r w:rsidRPr="00C5429E">
        <w:rPr>
          <w:rFonts w:ascii="Calibri" w:hAnsi="Calibri" w:cs="Arial Narrow"/>
          <w:b/>
          <w:bCs/>
          <w:color w:val="000000"/>
          <w:sz w:val="22"/>
          <w:szCs w:val="22"/>
          <w:lang w:val="da"/>
        </w:rPr>
        <w:t xml:space="preserve">          </w:t>
      </w:r>
    </w:p>
    <w:p w:rsidR="00270A46" w:rsidRPr="00C5429E" w:rsidRDefault="00270A46" w:rsidP="00270A46">
      <w:pPr>
        <w:autoSpaceDE w:val="0"/>
        <w:autoSpaceDN w:val="0"/>
        <w:adjustRightInd w:val="0"/>
        <w:rPr>
          <w:rFonts w:ascii="Calibri" w:hAnsi="Calibri" w:cs="Arial Narrow"/>
          <w:color w:val="000000"/>
          <w:sz w:val="22"/>
          <w:szCs w:val="22"/>
          <w:lang w:val="da"/>
        </w:rPr>
      </w:pPr>
      <w:r w:rsidRPr="00C5429E">
        <w:rPr>
          <w:rFonts w:ascii="Calibri" w:hAnsi="Calibri" w:cs="Arial Narrow"/>
          <w:color w:val="000000"/>
          <w:sz w:val="22"/>
          <w:szCs w:val="22"/>
          <w:lang w:val="da"/>
        </w:rPr>
        <w:t>For hver pony gives tre karakterer på en skala 0-10. Første karakter er for ponyens temperament. Anden karakter er for ponyens præstation og gangarter. Tredje karakter er for fremviserens præstation, hvorunder der tages hensyn til brug af hjælpere samt nøjagtighed i figurerne.</w:t>
      </w:r>
    </w:p>
    <w:p w:rsidR="00270A46" w:rsidRPr="00C5429E" w:rsidRDefault="00270A46" w:rsidP="00270A46">
      <w:pPr>
        <w:autoSpaceDE w:val="0"/>
        <w:autoSpaceDN w:val="0"/>
        <w:adjustRightInd w:val="0"/>
        <w:rPr>
          <w:rFonts w:ascii="Calibri" w:hAnsi="Calibri" w:cs="Arial Narrow"/>
          <w:color w:val="000000"/>
          <w:sz w:val="22"/>
          <w:szCs w:val="22"/>
          <w:lang w:val="da"/>
        </w:rPr>
      </w:pPr>
    </w:p>
    <w:p w:rsidR="00270A46" w:rsidRPr="00C5429E" w:rsidRDefault="00270A46" w:rsidP="00270A46">
      <w:pPr>
        <w:autoSpaceDE w:val="0"/>
        <w:autoSpaceDN w:val="0"/>
        <w:adjustRightInd w:val="0"/>
        <w:rPr>
          <w:rFonts w:ascii="Calibri" w:hAnsi="Calibri" w:cs="Arial Narrow"/>
          <w:color w:val="000000"/>
          <w:sz w:val="22"/>
          <w:szCs w:val="22"/>
          <w:lang w:val="da"/>
        </w:rPr>
      </w:pPr>
      <w:r w:rsidRPr="00C5429E">
        <w:rPr>
          <w:rFonts w:ascii="Calibri" w:hAnsi="Calibri" w:cs="Arial Narrow"/>
          <w:color w:val="000000"/>
          <w:sz w:val="22"/>
          <w:szCs w:val="22"/>
          <w:lang w:val="da"/>
        </w:rPr>
        <w:t>Tre gange total lydighedsnægtelse / fejl bane er diskvalificerende. Dommeren giver tegn, siger tak for i dag, og ekvipagen forlader ringen uden bedømmelse.</w:t>
      </w:r>
    </w:p>
    <w:p w:rsidR="00270A46" w:rsidRPr="00C5429E" w:rsidRDefault="00270A46" w:rsidP="00270A46">
      <w:pPr>
        <w:autoSpaceDE w:val="0"/>
        <w:autoSpaceDN w:val="0"/>
        <w:adjustRightInd w:val="0"/>
        <w:rPr>
          <w:rFonts w:ascii="Calibri" w:hAnsi="Calibri" w:cs="Arial Narrow"/>
          <w:color w:val="000000"/>
          <w:sz w:val="22"/>
          <w:szCs w:val="22"/>
          <w:lang w:val="da"/>
        </w:rPr>
      </w:pPr>
    </w:p>
    <w:tbl>
      <w:tblPr>
        <w:tblW w:w="9644" w:type="dxa"/>
        <w:tblLayout w:type="fixed"/>
        <w:tblCellMar>
          <w:left w:w="0" w:type="dxa"/>
          <w:right w:w="0" w:type="dxa"/>
        </w:tblCellMar>
        <w:tblLook w:val="0000" w:firstRow="0" w:lastRow="0" w:firstColumn="0" w:lastColumn="0" w:noHBand="0" w:noVBand="0"/>
      </w:tblPr>
      <w:tblGrid>
        <w:gridCol w:w="9644"/>
      </w:tblGrid>
      <w:tr w:rsidR="00270A46" w:rsidRPr="00C5429E" w:rsidTr="00270A46">
        <w:trPr>
          <w:trHeight w:val="1"/>
        </w:trPr>
        <w:tc>
          <w:tcPr>
            <w:tcW w:w="9644" w:type="dxa"/>
            <w:tcBorders>
              <w:top w:val="nil"/>
              <w:left w:val="nil"/>
              <w:bottom w:val="nil"/>
              <w:right w:val="nil"/>
            </w:tcBorders>
            <w:shd w:val="clear" w:color="000000" w:fill="FFFFFF"/>
            <w:vAlign w:val="center"/>
          </w:tcPr>
          <w:p w:rsidR="00270A46" w:rsidRPr="00C5429E" w:rsidRDefault="00270A46" w:rsidP="00270A46">
            <w:pPr>
              <w:autoSpaceDE w:val="0"/>
              <w:autoSpaceDN w:val="0"/>
              <w:adjustRightInd w:val="0"/>
              <w:rPr>
                <w:rFonts w:ascii="Calibri" w:hAnsi="Calibri" w:cs="Arial Narrow"/>
                <w:b/>
                <w:bCs/>
                <w:color w:val="000000"/>
                <w:sz w:val="22"/>
                <w:szCs w:val="22"/>
                <w:lang w:val="da"/>
              </w:rPr>
            </w:pPr>
            <w:r w:rsidRPr="00C5429E">
              <w:rPr>
                <w:rFonts w:ascii="Calibri" w:hAnsi="Calibri" w:cs="Arial Narrow"/>
                <w:b/>
                <w:bCs/>
                <w:color w:val="000000"/>
                <w:sz w:val="22"/>
                <w:szCs w:val="22"/>
                <w:lang w:val="da"/>
              </w:rPr>
              <w:t>Følgende karakterskala benyttes til bedømmelse:</w:t>
            </w:r>
          </w:p>
          <w:tbl>
            <w:tblPr>
              <w:tblW w:w="0" w:type="auto"/>
              <w:tblLayout w:type="fixed"/>
              <w:tblLook w:val="0000" w:firstRow="0" w:lastRow="0" w:firstColumn="0" w:lastColumn="0" w:noHBand="0" w:noVBand="0"/>
            </w:tblPr>
            <w:tblGrid>
              <w:gridCol w:w="562"/>
              <w:gridCol w:w="4249"/>
              <w:gridCol w:w="571"/>
              <w:gridCol w:w="4252"/>
            </w:tblGrid>
            <w:tr w:rsidR="00270A46" w:rsidRPr="00C5429E" w:rsidTr="00270A46">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jc w:val="right"/>
                    <w:rPr>
                      <w:rFonts w:ascii="Calibri" w:hAnsi="Calibri" w:cs="Calibri"/>
                      <w:sz w:val="22"/>
                      <w:szCs w:val="22"/>
                      <w:lang w:val="da"/>
                    </w:rPr>
                  </w:pPr>
                  <w:r w:rsidRPr="00C5429E">
                    <w:rPr>
                      <w:rFonts w:ascii="Calibri" w:hAnsi="Calibri" w:cs="Arial Narrow"/>
                      <w:color w:val="000000"/>
                      <w:sz w:val="22"/>
                      <w:szCs w:val="22"/>
                      <w:lang w:val="da"/>
                    </w:rPr>
                    <w:t>0</w:t>
                  </w:r>
                </w:p>
              </w:tc>
              <w:tc>
                <w:tcPr>
                  <w:tcW w:w="907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color w:val="000000"/>
                      <w:sz w:val="22"/>
                      <w:szCs w:val="22"/>
                      <w:lang w:val="da"/>
                    </w:rPr>
                    <w:t xml:space="preserve">  Ikke vist eller tre gange total lydighedsnægtelse</w:t>
                  </w:r>
                </w:p>
              </w:tc>
            </w:tr>
            <w:tr w:rsidR="00270A46" w:rsidRPr="00C5429E" w:rsidTr="00270A46">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jc w:val="right"/>
                    <w:rPr>
                      <w:rFonts w:ascii="Calibri" w:hAnsi="Calibri" w:cs="Calibri"/>
                      <w:sz w:val="22"/>
                      <w:szCs w:val="22"/>
                      <w:lang w:val="da"/>
                    </w:rPr>
                  </w:pPr>
                  <w:r w:rsidRPr="00C5429E">
                    <w:rPr>
                      <w:rFonts w:ascii="Calibri" w:hAnsi="Calibri" w:cs="Arial Narrow"/>
                      <w:color w:val="000000"/>
                      <w:sz w:val="22"/>
                      <w:szCs w:val="22"/>
                      <w:lang w:val="da"/>
                    </w:rPr>
                    <w:t>1</w:t>
                  </w:r>
                </w:p>
              </w:tc>
              <w:tc>
                <w:tcPr>
                  <w:tcW w:w="42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color w:val="000000"/>
                      <w:sz w:val="22"/>
                      <w:szCs w:val="22"/>
                      <w:lang w:val="da"/>
                    </w:rPr>
                    <w:t xml:space="preserve">  Meget dårlig</w:t>
                  </w:r>
                </w:p>
              </w:tc>
              <w:tc>
                <w:tcPr>
                  <w:tcW w:w="5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jc w:val="right"/>
                    <w:rPr>
                      <w:rFonts w:ascii="Calibri" w:hAnsi="Calibri" w:cs="Calibri"/>
                      <w:sz w:val="22"/>
                      <w:szCs w:val="22"/>
                      <w:lang w:val="da"/>
                    </w:rPr>
                  </w:pPr>
                  <w:r w:rsidRPr="00C5429E">
                    <w:rPr>
                      <w:rFonts w:ascii="Calibri" w:hAnsi="Calibri" w:cs="Arial Narrow"/>
                      <w:color w:val="000000"/>
                      <w:sz w:val="22"/>
                      <w:szCs w:val="22"/>
                      <w:lang w:val="da"/>
                    </w:rPr>
                    <w:t>6</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sz w:val="22"/>
                      <w:szCs w:val="22"/>
                      <w:lang w:val="da"/>
                    </w:rPr>
                    <w:t xml:space="preserve">  Middel/Middelmådigt</w:t>
                  </w:r>
                </w:p>
              </w:tc>
            </w:tr>
            <w:tr w:rsidR="00270A46" w:rsidRPr="00C5429E" w:rsidTr="00270A46">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jc w:val="right"/>
                    <w:rPr>
                      <w:rFonts w:ascii="Calibri" w:hAnsi="Calibri" w:cs="Calibri"/>
                      <w:sz w:val="22"/>
                      <w:szCs w:val="22"/>
                      <w:lang w:val="da"/>
                    </w:rPr>
                  </w:pPr>
                  <w:r w:rsidRPr="00C5429E">
                    <w:rPr>
                      <w:rFonts w:ascii="Calibri" w:hAnsi="Calibri" w:cs="Arial Narrow"/>
                      <w:color w:val="000000"/>
                      <w:sz w:val="22"/>
                      <w:szCs w:val="22"/>
                      <w:lang w:val="da"/>
                    </w:rPr>
                    <w:t>2</w:t>
                  </w:r>
                </w:p>
              </w:tc>
              <w:tc>
                <w:tcPr>
                  <w:tcW w:w="42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color w:val="000000"/>
                      <w:sz w:val="22"/>
                      <w:szCs w:val="22"/>
                      <w:lang w:val="da"/>
                    </w:rPr>
                    <w:t xml:space="preserve">  Dårlig</w:t>
                  </w:r>
                </w:p>
              </w:tc>
              <w:tc>
                <w:tcPr>
                  <w:tcW w:w="5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jc w:val="right"/>
                    <w:rPr>
                      <w:rFonts w:ascii="Calibri" w:hAnsi="Calibri" w:cs="Calibri"/>
                      <w:sz w:val="22"/>
                      <w:szCs w:val="22"/>
                      <w:lang w:val="da"/>
                    </w:rPr>
                  </w:pPr>
                  <w:r w:rsidRPr="00C5429E">
                    <w:rPr>
                      <w:rFonts w:ascii="Calibri" w:hAnsi="Calibri" w:cs="Arial Narrow"/>
                      <w:color w:val="000000"/>
                      <w:sz w:val="22"/>
                      <w:szCs w:val="22"/>
                      <w:lang w:val="da"/>
                    </w:rPr>
                    <w:t>7</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sz w:val="22"/>
                      <w:szCs w:val="22"/>
                      <w:lang w:val="da"/>
                    </w:rPr>
                    <w:t xml:space="preserve">  Ret godt</w:t>
                  </w:r>
                </w:p>
              </w:tc>
            </w:tr>
            <w:tr w:rsidR="00270A46" w:rsidRPr="00C5429E" w:rsidTr="00270A46">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jc w:val="right"/>
                    <w:rPr>
                      <w:rFonts w:ascii="Calibri" w:hAnsi="Calibri" w:cs="Calibri"/>
                      <w:sz w:val="22"/>
                      <w:szCs w:val="22"/>
                      <w:lang w:val="da"/>
                    </w:rPr>
                  </w:pPr>
                  <w:r w:rsidRPr="00C5429E">
                    <w:rPr>
                      <w:rFonts w:ascii="Calibri" w:hAnsi="Calibri" w:cs="Arial Narrow"/>
                      <w:color w:val="000000"/>
                      <w:sz w:val="22"/>
                      <w:szCs w:val="22"/>
                      <w:lang w:val="da"/>
                    </w:rPr>
                    <w:t>3</w:t>
                  </w:r>
                </w:p>
              </w:tc>
              <w:tc>
                <w:tcPr>
                  <w:tcW w:w="42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color w:val="000000"/>
                      <w:sz w:val="22"/>
                      <w:szCs w:val="22"/>
                      <w:lang w:val="da"/>
                    </w:rPr>
                    <w:t xml:space="preserve">  Manglende</w:t>
                  </w:r>
                </w:p>
              </w:tc>
              <w:tc>
                <w:tcPr>
                  <w:tcW w:w="5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jc w:val="right"/>
                    <w:rPr>
                      <w:rFonts w:ascii="Calibri" w:hAnsi="Calibri" w:cs="Calibri"/>
                      <w:sz w:val="22"/>
                      <w:szCs w:val="22"/>
                      <w:lang w:val="da"/>
                    </w:rPr>
                  </w:pPr>
                  <w:r w:rsidRPr="00C5429E">
                    <w:rPr>
                      <w:rFonts w:ascii="Calibri" w:hAnsi="Calibri" w:cs="Arial Narrow"/>
                      <w:color w:val="000000"/>
                      <w:sz w:val="22"/>
                      <w:szCs w:val="22"/>
                      <w:lang w:val="da"/>
                    </w:rPr>
                    <w:t>8</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sz w:val="22"/>
                      <w:szCs w:val="22"/>
                      <w:lang w:val="da"/>
                    </w:rPr>
                    <w:t xml:space="preserve">  Godt</w:t>
                  </w:r>
                </w:p>
              </w:tc>
            </w:tr>
            <w:tr w:rsidR="00270A46" w:rsidRPr="00C5429E" w:rsidTr="00270A46">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jc w:val="right"/>
                    <w:rPr>
                      <w:rFonts w:ascii="Calibri" w:hAnsi="Calibri" w:cs="Calibri"/>
                      <w:sz w:val="22"/>
                      <w:szCs w:val="22"/>
                      <w:lang w:val="da"/>
                    </w:rPr>
                  </w:pPr>
                  <w:r w:rsidRPr="00C5429E">
                    <w:rPr>
                      <w:rFonts w:ascii="Calibri" w:hAnsi="Calibri" w:cs="Arial Narrow"/>
                      <w:color w:val="000000"/>
                      <w:sz w:val="22"/>
                      <w:szCs w:val="22"/>
                      <w:lang w:val="da"/>
                    </w:rPr>
                    <w:t>4</w:t>
                  </w:r>
                </w:p>
              </w:tc>
              <w:tc>
                <w:tcPr>
                  <w:tcW w:w="42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sz w:val="22"/>
                      <w:szCs w:val="22"/>
                      <w:lang w:val="da"/>
                    </w:rPr>
                    <w:t xml:space="preserve">  Ikke tilfredsstillende</w:t>
                  </w:r>
                </w:p>
              </w:tc>
              <w:tc>
                <w:tcPr>
                  <w:tcW w:w="5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jc w:val="right"/>
                    <w:rPr>
                      <w:rFonts w:ascii="Calibri" w:hAnsi="Calibri" w:cs="Calibri"/>
                      <w:sz w:val="22"/>
                      <w:szCs w:val="22"/>
                      <w:lang w:val="da"/>
                    </w:rPr>
                  </w:pPr>
                  <w:r w:rsidRPr="00C5429E">
                    <w:rPr>
                      <w:rFonts w:ascii="Calibri" w:hAnsi="Calibri" w:cs="Arial Narrow"/>
                      <w:color w:val="000000"/>
                      <w:sz w:val="22"/>
                      <w:szCs w:val="22"/>
                      <w:lang w:val="da"/>
                    </w:rPr>
                    <w:t>9</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sz w:val="22"/>
                      <w:szCs w:val="22"/>
                      <w:lang w:val="da"/>
                    </w:rPr>
                    <w:t xml:space="preserve">  Særdeles godt </w:t>
                  </w:r>
                </w:p>
              </w:tc>
            </w:tr>
            <w:tr w:rsidR="00270A46" w:rsidRPr="00C5429E" w:rsidTr="00270A46">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jc w:val="right"/>
                    <w:rPr>
                      <w:rFonts w:ascii="Calibri" w:hAnsi="Calibri" w:cs="Calibri"/>
                      <w:sz w:val="22"/>
                      <w:szCs w:val="22"/>
                      <w:lang w:val="da"/>
                    </w:rPr>
                  </w:pPr>
                  <w:r w:rsidRPr="00C5429E">
                    <w:rPr>
                      <w:rFonts w:ascii="Calibri" w:hAnsi="Calibri" w:cs="Arial Narrow"/>
                      <w:color w:val="000000"/>
                      <w:sz w:val="22"/>
                      <w:szCs w:val="22"/>
                      <w:lang w:val="da"/>
                    </w:rPr>
                    <w:t>5</w:t>
                  </w:r>
                </w:p>
              </w:tc>
              <w:tc>
                <w:tcPr>
                  <w:tcW w:w="42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sz w:val="22"/>
                      <w:szCs w:val="22"/>
                      <w:lang w:val="da"/>
                    </w:rPr>
                    <w:t xml:space="preserve">  Knap tilfredsstillende</w:t>
                  </w:r>
                </w:p>
              </w:tc>
              <w:tc>
                <w:tcPr>
                  <w:tcW w:w="5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jc w:val="right"/>
                    <w:rPr>
                      <w:rFonts w:ascii="Calibri" w:hAnsi="Calibri" w:cs="Calibri"/>
                      <w:sz w:val="22"/>
                      <w:szCs w:val="22"/>
                      <w:lang w:val="da"/>
                    </w:rPr>
                  </w:pPr>
                  <w:r w:rsidRPr="00C5429E">
                    <w:rPr>
                      <w:rFonts w:ascii="Calibri" w:hAnsi="Calibri" w:cs="Arial Narrow"/>
                      <w:color w:val="000000"/>
                      <w:sz w:val="22"/>
                      <w:szCs w:val="22"/>
                      <w:lang w:val="da"/>
                    </w:rPr>
                    <w:t>10</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sz w:val="22"/>
                      <w:szCs w:val="22"/>
                      <w:lang w:val="da"/>
                    </w:rPr>
                    <w:t xml:space="preserve">  Prima</w:t>
                  </w:r>
                </w:p>
              </w:tc>
            </w:tr>
          </w:tbl>
          <w:p w:rsidR="00270A46" w:rsidRPr="00C5429E" w:rsidRDefault="00270A46" w:rsidP="00270A46">
            <w:pPr>
              <w:autoSpaceDE w:val="0"/>
              <w:autoSpaceDN w:val="0"/>
              <w:adjustRightInd w:val="0"/>
              <w:rPr>
                <w:rFonts w:ascii="Calibri" w:hAnsi="Calibri" w:cs="Calibri"/>
                <w:sz w:val="22"/>
                <w:szCs w:val="22"/>
                <w:lang w:val="da"/>
              </w:rPr>
            </w:pPr>
          </w:p>
        </w:tc>
      </w:tr>
    </w:tbl>
    <w:p w:rsidR="00270A46" w:rsidRPr="00C5429E" w:rsidRDefault="00270A46" w:rsidP="00270A46">
      <w:pPr>
        <w:autoSpaceDE w:val="0"/>
        <w:autoSpaceDN w:val="0"/>
        <w:adjustRightInd w:val="0"/>
        <w:rPr>
          <w:rFonts w:ascii="Calibri" w:hAnsi="Calibri" w:cs="Arial Narrow"/>
          <w:b/>
          <w:bCs/>
          <w:color w:val="000000"/>
          <w:sz w:val="22"/>
          <w:szCs w:val="22"/>
          <w:lang w:val="da"/>
        </w:rPr>
      </w:pPr>
    </w:p>
    <w:p w:rsidR="00270A46" w:rsidRPr="00C5429E" w:rsidRDefault="00270A46" w:rsidP="00270A46">
      <w:pPr>
        <w:autoSpaceDE w:val="0"/>
        <w:autoSpaceDN w:val="0"/>
        <w:adjustRightInd w:val="0"/>
        <w:rPr>
          <w:rFonts w:ascii="Calibri" w:hAnsi="Calibri" w:cs="Arial Narrow"/>
          <w:b/>
          <w:bCs/>
          <w:color w:val="000000"/>
          <w:sz w:val="22"/>
          <w:szCs w:val="22"/>
          <w:lang w:val="da"/>
        </w:rPr>
      </w:pPr>
      <w:r w:rsidRPr="00C5429E">
        <w:rPr>
          <w:rFonts w:ascii="Calibri" w:hAnsi="Calibri" w:cs="Arial Narrow"/>
          <w:b/>
          <w:bCs/>
          <w:color w:val="000000"/>
          <w:sz w:val="22"/>
          <w:szCs w:val="22"/>
          <w:lang w:val="da"/>
        </w:rPr>
        <w:t xml:space="preserve">Der gives karakterer for følgende områder: </w:t>
      </w:r>
    </w:p>
    <w:tbl>
      <w:tblPr>
        <w:tblW w:w="0" w:type="auto"/>
        <w:tblInd w:w="216" w:type="dxa"/>
        <w:tblLayout w:type="fixed"/>
        <w:tblLook w:val="0000" w:firstRow="0" w:lastRow="0" w:firstColumn="0" w:lastColumn="0" w:noHBand="0" w:noVBand="0"/>
      </w:tblPr>
      <w:tblGrid>
        <w:gridCol w:w="2694"/>
        <w:gridCol w:w="2126"/>
        <w:gridCol w:w="4850"/>
      </w:tblGrid>
      <w:tr w:rsidR="00270A46" w:rsidRPr="00C5429E" w:rsidTr="00270A46">
        <w:trPr>
          <w:trHeight w:val="1"/>
        </w:trPr>
        <w:tc>
          <w:tcPr>
            <w:tcW w:w="9670" w:type="dxa"/>
            <w:gridSpan w:val="3"/>
            <w:tcBorders>
              <w:top w:val="single" w:sz="14" w:space="0" w:color="000000"/>
              <w:left w:val="single" w:sz="14" w:space="0" w:color="000000"/>
              <w:bottom w:val="single" w:sz="4" w:space="0" w:color="000000"/>
              <w:right w:val="single" w:sz="14" w:space="0" w:color="000000"/>
            </w:tcBorders>
            <w:shd w:val="clear" w:color="000000" w:fill="FFFFFF"/>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b/>
                <w:bCs/>
                <w:color w:val="000000"/>
                <w:sz w:val="22"/>
                <w:szCs w:val="22"/>
                <w:lang w:val="da"/>
              </w:rPr>
              <w:t>1.    Ponyens temperament</w:t>
            </w:r>
          </w:p>
        </w:tc>
      </w:tr>
      <w:tr w:rsidR="00270A46" w:rsidRPr="00C5429E" w:rsidTr="00270A46">
        <w:trPr>
          <w:trHeight w:val="1"/>
        </w:trPr>
        <w:tc>
          <w:tcPr>
            <w:tcW w:w="2694" w:type="dxa"/>
            <w:tcBorders>
              <w:top w:val="single" w:sz="4" w:space="0" w:color="000000"/>
              <w:left w:val="single" w:sz="14" w:space="0" w:color="000000"/>
              <w:bottom w:val="single" w:sz="4" w:space="0" w:color="000000"/>
              <w:right w:val="single" w:sz="4" w:space="0" w:color="000000"/>
            </w:tcBorders>
            <w:shd w:val="clear" w:color="000000" w:fill="FFFFFF"/>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color w:val="000000"/>
                <w:sz w:val="22"/>
                <w:szCs w:val="22"/>
                <w:lang w:val="da"/>
              </w:rPr>
              <w:t>a.    Temperament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color w:val="000000"/>
                <w:sz w:val="22"/>
                <w:szCs w:val="22"/>
                <w:lang w:val="da"/>
              </w:rPr>
              <w:t>b.    Arbejdsvilje</w:t>
            </w:r>
          </w:p>
        </w:tc>
        <w:tc>
          <w:tcPr>
            <w:tcW w:w="4850" w:type="dxa"/>
            <w:tcBorders>
              <w:top w:val="single" w:sz="4" w:space="0" w:color="000000"/>
              <w:left w:val="single" w:sz="4" w:space="0" w:color="000000"/>
              <w:bottom w:val="single" w:sz="4" w:space="0" w:color="000000"/>
              <w:right w:val="single" w:sz="14" w:space="0" w:color="000000"/>
            </w:tcBorders>
            <w:shd w:val="clear" w:color="000000" w:fill="FFFFFF"/>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color w:val="000000"/>
                <w:sz w:val="22"/>
                <w:szCs w:val="22"/>
                <w:lang w:val="da"/>
              </w:rPr>
              <w:t>c.    Lydighed for hjælpere og samarbejde</w:t>
            </w:r>
          </w:p>
        </w:tc>
      </w:tr>
      <w:tr w:rsidR="00270A46" w:rsidRPr="00C5429E" w:rsidTr="00270A46">
        <w:trPr>
          <w:trHeight w:val="1"/>
        </w:trPr>
        <w:tc>
          <w:tcPr>
            <w:tcW w:w="9670" w:type="dxa"/>
            <w:gridSpan w:val="3"/>
            <w:tcBorders>
              <w:top w:val="single" w:sz="4" w:space="0" w:color="000000"/>
              <w:left w:val="single" w:sz="14" w:space="0" w:color="000000"/>
              <w:bottom w:val="single" w:sz="4" w:space="0" w:color="000000"/>
              <w:right w:val="single" w:sz="14" w:space="0" w:color="000000"/>
            </w:tcBorders>
            <w:shd w:val="clear" w:color="000000" w:fill="FFFFFF"/>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b/>
                <w:bCs/>
                <w:color w:val="000000"/>
                <w:sz w:val="22"/>
                <w:szCs w:val="22"/>
                <w:lang w:val="da"/>
              </w:rPr>
              <w:t>2.    Ponyens præstation og gangarter</w:t>
            </w:r>
          </w:p>
        </w:tc>
      </w:tr>
      <w:tr w:rsidR="00270A46" w:rsidRPr="00C5429E" w:rsidTr="00270A46">
        <w:trPr>
          <w:trHeight w:val="1"/>
        </w:trPr>
        <w:tc>
          <w:tcPr>
            <w:tcW w:w="2694" w:type="dxa"/>
            <w:tcBorders>
              <w:top w:val="single" w:sz="4" w:space="0" w:color="000000"/>
              <w:left w:val="single" w:sz="14" w:space="0" w:color="000000"/>
              <w:bottom w:val="single" w:sz="4" w:space="0" w:color="000000"/>
              <w:right w:val="single" w:sz="4" w:space="0" w:color="000000"/>
            </w:tcBorders>
            <w:shd w:val="clear" w:color="000000" w:fill="FFFFFF"/>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color w:val="000000"/>
                <w:sz w:val="22"/>
                <w:szCs w:val="22"/>
                <w:lang w:val="da"/>
              </w:rPr>
              <w:t>a.    Skridt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color w:val="000000"/>
                <w:sz w:val="22"/>
                <w:szCs w:val="22"/>
                <w:lang w:val="da"/>
              </w:rPr>
              <w:t>b.    Trav</w:t>
            </w:r>
          </w:p>
        </w:tc>
        <w:tc>
          <w:tcPr>
            <w:tcW w:w="4850" w:type="dxa"/>
            <w:tcBorders>
              <w:top w:val="single" w:sz="4" w:space="0" w:color="000000"/>
              <w:left w:val="single" w:sz="4" w:space="0" w:color="000000"/>
              <w:bottom w:val="single" w:sz="4" w:space="0" w:color="000000"/>
              <w:right w:val="single" w:sz="14" w:space="0" w:color="000000"/>
            </w:tcBorders>
            <w:shd w:val="clear" w:color="000000" w:fill="FFFFFF"/>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color w:val="000000"/>
                <w:sz w:val="22"/>
                <w:szCs w:val="22"/>
                <w:lang w:val="da"/>
              </w:rPr>
              <w:t>c.    Overgange, bøjning og øgning</w:t>
            </w:r>
          </w:p>
        </w:tc>
      </w:tr>
      <w:tr w:rsidR="00270A46" w:rsidRPr="00C5429E" w:rsidTr="00270A46">
        <w:trPr>
          <w:trHeight w:val="1"/>
        </w:trPr>
        <w:tc>
          <w:tcPr>
            <w:tcW w:w="9670" w:type="dxa"/>
            <w:gridSpan w:val="3"/>
            <w:tcBorders>
              <w:top w:val="single" w:sz="4" w:space="0" w:color="000000"/>
              <w:left w:val="single" w:sz="14" w:space="0" w:color="000000"/>
              <w:bottom w:val="single" w:sz="4" w:space="0" w:color="000000"/>
              <w:right w:val="single" w:sz="14" w:space="0" w:color="000000"/>
            </w:tcBorders>
            <w:shd w:val="clear" w:color="000000" w:fill="FFFFFF"/>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b/>
                <w:bCs/>
                <w:color w:val="000000"/>
                <w:sz w:val="22"/>
                <w:szCs w:val="22"/>
                <w:lang w:val="da"/>
              </w:rPr>
              <w:t>3.    Fremviserens præstation</w:t>
            </w:r>
          </w:p>
        </w:tc>
      </w:tr>
      <w:tr w:rsidR="00270A46" w:rsidRPr="00C5429E" w:rsidTr="00270A46">
        <w:trPr>
          <w:trHeight w:val="1"/>
        </w:trPr>
        <w:tc>
          <w:tcPr>
            <w:tcW w:w="4820" w:type="dxa"/>
            <w:gridSpan w:val="2"/>
            <w:tcBorders>
              <w:top w:val="single" w:sz="4" w:space="0" w:color="000000"/>
              <w:left w:val="single" w:sz="14" w:space="0" w:color="000000"/>
              <w:bottom w:val="single" w:sz="14" w:space="0" w:color="000000"/>
              <w:right w:val="single" w:sz="4" w:space="0" w:color="000000"/>
            </w:tcBorders>
            <w:shd w:val="clear" w:color="000000" w:fill="FFFFFF"/>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color w:val="000000"/>
                <w:sz w:val="22"/>
                <w:szCs w:val="22"/>
                <w:lang w:val="da"/>
              </w:rPr>
              <w:t>a.    Brug af hjælpere</w:t>
            </w:r>
          </w:p>
        </w:tc>
        <w:tc>
          <w:tcPr>
            <w:tcW w:w="4850" w:type="dxa"/>
            <w:tcBorders>
              <w:top w:val="single" w:sz="4" w:space="0" w:color="000000"/>
              <w:left w:val="single" w:sz="4" w:space="0" w:color="000000"/>
              <w:bottom w:val="single" w:sz="14" w:space="0" w:color="000000"/>
              <w:right w:val="single" w:sz="14" w:space="0" w:color="000000"/>
            </w:tcBorders>
            <w:shd w:val="clear" w:color="000000" w:fill="FFFFFF"/>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color w:val="000000"/>
                <w:sz w:val="22"/>
                <w:szCs w:val="22"/>
                <w:lang w:val="da"/>
              </w:rPr>
              <w:t>b.    Nøjagtighed i figurerne</w:t>
            </w:r>
          </w:p>
        </w:tc>
      </w:tr>
      <w:tr w:rsidR="00270A46" w:rsidRPr="00C5429E" w:rsidTr="00270A46">
        <w:trPr>
          <w:trHeight w:val="1"/>
        </w:trPr>
        <w:tc>
          <w:tcPr>
            <w:tcW w:w="9670" w:type="dxa"/>
            <w:gridSpan w:val="3"/>
            <w:tcBorders>
              <w:top w:val="single" w:sz="14" w:space="0" w:color="000000"/>
              <w:left w:val="single" w:sz="3" w:space="0" w:color="000000"/>
              <w:bottom w:val="single" w:sz="3" w:space="0" w:color="000000"/>
              <w:right w:val="single" w:sz="3" w:space="0" w:color="000000"/>
            </w:tcBorders>
            <w:shd w:val="clear" w:color="000000" w:fill="FFFFFF"/>
          </w:tcPr>
          <w:p w:rsidR="00270A46" w:rsidRPr="00C5429E" w:rsidRDefault="00270A46" w:rsidP="00270A46">
            <w:pPr>
              <w:autoSpaceDE w:val="0"/>
              <w:autoSpaceDN w:val="0"/>
              <w:adjustRightInd w:val="0"/>
              <w:rPr>
                <w:rFonts w:ascii="Calibri" w:hAnsi="Calibri" w:cs="Calibri"/>
                <w:sz w:val="22"/>
                <w:szCs w:val="22"/>
                <w:lang w:val="da"/>
              </w:rPr>
            </w:pPr>
            <w:r w:rsidRPr="00C5429E">
              <w:rPr>
                <w:rFonts w:ascii="Calibri" w:hAnsi="Calibri" w:cs="Arial Narrow"/>
                <w:b/>
                <w:bCs/>
                <w:color w:val="000000"/>
                <w:sz w:val="22"/>
                <w:szCs w:val="22"/>
                <w:lang w:val="da"/>
              </w:rPr>
              <w:t>4.    Ekvipagens stand, tilpasning og harmoni</w:t>
            </w:r>
          </w:p>
        </w:tc>
      </w:tr>
    </w:tbl>
    <w:p w:rsidR="00270A46" w:rsidRDefault="00270A46" w:rsidP="00270A46">
      <w:pPr>
        <w:autoSpaceDE w:val="0"/>
        <w:autoSpaceDN w:val="0"/>
        <w:adjustRightInd w:val="0"/>
        <w:rPr>
          <w:rFonts w:ascii="Calibri" w:hAnsi="Calibri" w:cs="Arial Narrow"/>
          <w:color w:val="000000"/>
          <w:sz w:val="22"/>
          <w:szCs w:val="22"/>
          <w:lang w:val="da"/>
        </w:rPr>
      </w:pPr>
    </w:p>
    <w:p w:rsidR="00CA2292" w:rsidRPr="00C5429E" w:rsidRDefault="00CA2292" w:rsidP="00CA2292">
      <w:pPr>
        <w:autoSpaceDE w:val="0"/>
        <w:autoSpaceDN w:val="0"/>
        <w:adjustRightInd w:val="0"/>
        <w:rPr>
          <w:rFonts w:ascii="Calibri" w:hAnsi="Calibri" w:cs="Arial Narrow"/>
          <w:b/>
          <w:bCs/>
          <w:color w:val="000000"/>
          <w:sz w:val="22"/>
          <w:szCs w:val="22"/>
          <w:lang w:val="da"/>
        </w:rPr>
      </w:pPr>
      <w:r w:rsidRPr="00C5429E">
        <w:rPr>
          <w:rFonts w:ascii="Calibri" w:hAnsi="Calibri" w:cs="Arial Narrow"/>
          <w:b/>
          <w:bCs/>
          <w:color w:val="000000"/>
          <w:sz w:val="22"/>
          <w:szCs w:val="22"/>
          <w:lang w:val="da"/>
        </w:rPr>
        <w:t>Samlet karakter udregnes således:</w:t>
      </w:r>
    </w:p>
    <w:p w:rsidR="00CA2292" w:rsidRPr="00C5429E" w:rsidRDefault="00CA2292" w:rsidP="00CA2292">
      <w:pPr>
        <w:autoSpaceDE w:val="0"/>
        <w:autoSpaceDN w:val="0"/>
        <w:adjustRightInd w:val="0"/>
        <w:rPr>
          <w:rFonts w:ascii="Calibri" w:hAnsi="Calibri" w:cs="Arial Narrow"/>
          <w:color w:val="000000"/>
          <w:sz w:val="22"/>
          <w:szCs w:val="22"/>
          <w:lang w:val="da"/>
        </w:rPr>
      </w:pPr>
      <w:r w:rsidRPr="00C5429E">
        <w:rPr>
          <w:rFonts w:ascii="Calibri" w:hAnsi="Calibri" w:cs="Arial Narrow"/>
          <w:color w:val="000000"/>
          <w:sz w:val="22"/>
          <w:szCs w:val="22"/>
          <w:lang w:val="da"/>
        </w:rPr>
        <w:t>1.    Gennemsnitskarakter af 1.a., 1.b. og 1.c.</w:t>
      </w:r>
    </w:p>
    <w:p w:rsidR="00CA2292" w:rsidRPr="00C5429E" w:rsidRDefault="00CA2292" w:rsidP="00CA2292">
      <w:pPr>
        <w:autoSpaceDE w:val="0"/>
        <w:autoSpaceDN w:val="0"/>
        <w:adjustRightInd w:val="0"/>
        <w:rPr>
          <w:rFonts w:ascii="Calibri" w:hAnsi="Calibri" w:cs="Arial Narrow"/>
          <w:color w:val="000000"/>
          <w:sz w:val="22"/>
          <w:szCs w:val="22"/>
          <w:lang w:val="da"/>
        </w:rPr>
      </w:pPr>
      <w:r w:rsidRPr="00C5429E">
        <w:rPr>
          <w:rFonts w:ascii="Calibri" w:hAnsi="Calibri" w:cs="Arial Narrow"/>
          <w:color w:val="000000"/>
          <w:sz w:val="22"/>
          <w:szCs w:val="22"/>
          <w:lang w:val="da"/>
        </w:rPr>
        <w:lastRenderedPageBreak/>
        <w:t>2.    Gennemsnitskarakter af 2.a., 2.b. og 2.c.</w:t>
      </w:r>
    </w:p>
    <w:p w:rsidR="00CA2292" w:rsidRPr="00C5429E" w:rsidRDefault="00CA2292" w:rsidP="00CA2292">
      <w:pPr>
        <w:autoSpaceDE w:val="0"/>
        <w:autoSpaceDN w:val="0"/>
        <w:adjustRightInd w:val="0"/>
        <w:rPr>
          <w:rFonts w:ascii="Calibri" w:hAnsi="Calibri" w:cs="Arial Narrow"/>
          <w:color w:val="000000"/>
          <w:sz w:val="22"/>
          <w:szCs w:val="22"/>
          <w:lang w:val="da"/>
        </w:rPr>
      </w:pPr>
      <w:r w:rsidRPr="00C5429E">
        <w:rPr>
          <w:rFonts w:ascii="Calibri" w:hAnsi="Calibri" w:cs="Arial Narrow"/>
          <w:color w:val="000000"/>
          <w:sz w:val="22"/>
          <w:szCs w:val="22"/>
          <w:lang w:val="da"/>
        </w:rPr>
        <w:t>3.    Gennemsnitskarakter af 3.a. og 3.b.</w:t>
      </w:r>
      <w:r w:rsidRPr="00C5429E">
        <w:rPr>
          <w:rFonts w:ascii="Calibri" w:hAnsi="Calibri" w:cs="Calibri"/>
          <w:b/>
          <w:bCs/>
          <w:color w:val="17365D"/>
          <w:sz w:val="22"/>
          <w:szCs w:val="22"/>
          <w:lang w:val="da"/>
        </w:rPr>
        <w:t xml:space="preserve"> </w:t>
      </w:r>
    </w:p>
    <w:p w:rsidR="00CA2292" w:rsidRPr="00C5429E" w:rsidRDefault="00CA2292" w:rsidP="00CA2292">
      <w:pPr>
        <w:autoSpaceDE w:val="0"/>
        <w:autoSpaceDN w:val="0"/>
        <w:adjustRightInd w:val="0"/>
        <w:rPr>
          <w:rFonts w:ascii="Calibri" w:hAnsi="Calibri" w:cs="Arial Narrow"/>
          <w:color w:val="000000"/>
          <w:sz w:val="22"/>
          <w:szCs w:val="22"/>
          <w:lang w:val="da"/>
        </w:rPr>
      </w:pPr>
    </w:p>
    <w:p w:rsidR="00CA2292" w:rsidRPr="00C5429E" w:rsidRDefault="00CA2292" w:rsidP="00CA2292">
      <w:pPr>
        <w:autoSpaceDE w:val="0"/>
        <w:autoSpaceDN w:val="0"/>
        <w:adjustRightInd w:val="0"/>
        <w:rPr>
          <w:rFonts w:ascii="Calibri" w:hAnsi="Calibri" w:cs="Arial Narrow"/>
          <w:color w:val="000000"/>
          <w:sz w:val="22"/>
          <w:szCs w:val="22"/>
          <w:lang w:val="da"/>
        </w:rPr>
      </w:pPr>
      <w:r w:rsidRPr="00C5429E">
        <w:rPr>
          <w:rFonts w:ascii="Calibri" w:hAnsi="Calibri" w:cs="Arial Narrow"/>
          <w:color w:val="000000"/>
          <w:sz w:val="22"/>
          <w:szCs w:val="22"/>
          <w:lang w:val="da"/>
        </w:rPr>
        <w:t xml:space="preserve">For at en pony kan bestå prøven, skal alle delkarakterer i 1., 2., 3. og 4. være mindst 6. </w:t>
      </w:r>
    </w:p>
    <w:p w:rsidR="00CA2292" w:rsidRPr="00C5429E" w:rsidRDefault="00CA2292" w:rsidP="00CA2292">
      <w:pPr>
        <w:autoSpaceDE w:val="0"/>
        <w:autoSpaceDN w:val="0"/>
        <w:adjustRightInd w:val="0"/>
        <w:rPr>
          <w:rFonts w:ascii="Calibri" w:hAnsi="Calibri" w:cs="Arial Narrow"/>
          <w:color w:val="000000"/>
          <w:sz w:val="22"/>
          <w:szCs w:val="22"/>
          <w:lang w:val="da"/>
        </w:rPr>
      </w:pPr>
      <w:r w:rsidRPr="00C5429E">
        <w:rPr>
          <w:rFonts w:ascii="Calibri" w:hAnsi="Calibri" w:cs="Arial Narrow"/>
          <w:color w:val="000000"/>
          <w:sz w:val="22"/>
          <w:szCs w:val="22"/>
          <w:lang w:val="da"/>
        </w:rPr>
        <w:t>Ved pointlighed lægges hovedvægt på 1. og dernæst på 2.</w:t>
      </w:r>
    </w:p>
    <w:p w:rsidR="00CA2292" w:rsidRPr="00C5429E" w:rsidRDefault="00CA2292" w:rsidP="00CA2292">
      <w:pPr>
        <w:autoSpaceDE w:val="0"/>
        <w:autoSpaceDN w:val="0"/>
        <w:adjustRightInd w:val="0"/>
        <w:rPr>
          <w:rFonts w:ascii="Calibri" w:hAnsi="Calibri" w:cs="Arial Narrow"/>
          <w:color w:val="000000"/>
          <w:sz w:val="22"/>
          <w:szCs w:val="22"/>
          <w:lang w:val="da"/>
        </w:rPr>
      </w:pPr>
    </w:p>
    <w:p w:rsidR="00CA2292" w:rsidRPr="00C5429E" w:rsidRDefault="00CA2292" w:rsidP="00CA2292">
      <w:pPr>
        <w:autoSpaceDE w:val="0"/>
        <w:autoSpaceDN w:val="0"/>
        <w:adjustRightInd w:val="0"/>
        <w:rPr>
          <w:rFonts w:ascii="Calibri" w:hAnsi="Calibri" w:cs="Arial Narrow"/>
          <w:color w:val="000000"/>
          <w:sz w:val="22"/>
          <w:szCs w:val="22"/>
          <w:lang w:val="da"/>
        </w:rPr>
      </w:pPr>
      <w:r w:rsidRPr="00C5429E">
        <w:rPr>
          <w:rFonts w:ascii="Calibri" w:hAnsi="Calibri" w:cs="Arial Narrow"/>
          <w:color w:val="000000"/>
          <w:sz w:val="22"/>
          <w:szCs w:val="22"/>
          <w:lang w:val="da"/>
        </w:rPr>
        <w:t>Såfremt alle tre karakterer er mindst 6, tildeles ponyen en grøn roset</w:t>
      </w:r>
    </w:p>
    <w:p w:rsidR="00CA2292" w:rsidRPr="00C5429E" w:rsidRDefault="00CA2292" w:rsidP="00CA2292">
      <w:pPr>
        <w:autoSpaceDE w:val="0"/>
        <w:autoSpaceDN w:val="0"/>
        <w:adjustRightInd w:val="0"/>
        <w:rPr>
          <w:rFonts w:ascii="Calibri" w:hAnsi="Calibri" w:cs="Arial Narrow"/>
          <w:color w:val="000000"/>
          <w:sz w:val="22"/>
          <w:szCs w:val="22"/>
          <w:lang w:val="da"/>
        </w:rPr>
      </w:pPr>
      <w:r w:rsidRPr="00C5429E">
        <w:rPr>
          <w:rFonts w:ascii="Calibri" w:hAnsi="Calibri" w:cs="Arial Narrow"/>
          <w:color w:val="000000"/>
          <w:sz w:val="22"/>
          <w:szCs w:val="22"/>
          <w:lang w:val="da"/>
        </w:rPr>
        <w:t>Såfremt alle tre karakterer er mindst 7, tildeles ponyen en blå roset</w:t>
      </w:r>
    </w:p>
    <w:p w:rsidR="00CA2292" w:rsidRPr="00C5429E" w:rsidRDefault="00CA2292" w:rsidP="00CA2292">
      <w:pPr>
        <w:autoSpaceDE w:val="0"/>
        <w:autoSpaceDN w:val="0"/>
        <w:adjustRightInd w:val="0"/>
        <w:rPr>
          <w:rFonts w:ascii="Calibri" w:hAnsi="Calibri" w:cs="Arial Narrow"/>
          <w:color w:val="000000"/>
          <w:sz w:val="22"/>
          <w:szCs w:val="22"/>
          <w:lang w:val="da"/>
        </w:rPr>
      </w:pPr>
      <w:r w:rsidRPr="00C5429E">
        <w:rPr>
          <w:rFonts w:ascii="Calibri" w:hAnsi="Calibri" w:cs="Arial Narrow"/>
          <w:color w:val="000000"/>
          <w:sz w:val="22"/>
          <w:szCs w:val="22"/>
          <w:lang w:val="da"/>
        </w:rPr>
        <w:t>Såfremt alle tre karakterer er mindst 8, tildeles ponyen en rød roset</w:t>
      </w:r>
    </w:p>
    <w:p w:rsidR="00B56044" w:rsidRPr="00F81E10" w:rsidRDefault="00CA2292" w:rsidP="00CA2292">
      <w:pPr>
        <w:autoSpaceDE w:val="0"/>
        <w:autoSpaceDN w:val="0"/>
        <w:adjustRightInd w:val="0"/>
        <w:rPr>
          <w:rFonts w:ascii="Calibri" w:hAnsi="Calibri"/>
          <w:b/>
          <w:bCs/>
          <w:color w:val="000000"/>
        </w:rPr>
      </w:pPr>
      <w:r w:rsidRPr="00C5429E">
        <w:rPr>
          <w:rFonts w:ascii="Calibri" w:hAnsi="Calibri" w:cs="Arial Narrow"/>
          <w:b/>
          <w:bCs/>
          <w:color w:val="000000"/>
          <w:sz w:val="22"/>
          <w:szCs w:val="22"/>
          <w:lang w:val="da"/>
        </w:rPr>
        <w:t>Husk, at det vigtige er at vise ponyens brugsværdi og samarbejdsevner!</w:t>
      </w:r>
    </w:p>
    <w:sectPr w:rsidR="00B56044" w:rsidRPr="00F81E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B3F" w:rsidRDefault="00C85B3F" w:rsidP="00CA6DB9">
      <w:r>
        <w:separator/>
      </w:r>
    </w:p>
  </w:endnote>
  <w:endnote w:type="continuationSeparator" w:id="0">
    <w:p w:rsidR="00C85B3F" w:rsidRDefault="00C85B3F" w:rsidP="00CA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NeoSansStd-Regular">
    <w:panose1 w:val="00000000000000000000"/>
    <w:charset w:val="00"/>
    <w:family w:val="swiss"/>
    <w:notTrueType/>
    <w:pitch w:val="default"/>
    <w:sig w:usb0="00000003" w:usb1="00000000" w:usb2="00000000" w:usb3="00000000" w:csb0="00000001" w:csb1="00000000"/>
  </w:font>
  <w:font w:name="NeoSansStd-Italic">
    <w:panose1 w:val="00000000000000000000"/>
    <w:charset w:val="00"/>
    <w:family w:val="swiss"/>
    <w:notTrueType/>
    <w:pitch w:val="default"/>
    <w:sig w:usb0="00000003" w:usb1="00000000" w:usb2="00000000" w:usb3="00000000" w:csb0="00000001" w:csb1="00000000"/>
  </w:font>
  <w:font w:name="NeoSansStd-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B3F" w:rsidRDefault="00C85B3F" w:rsidP="00CA6DB9">
      <w:r>
        <w:separator/>
      </w:r>
    </w:p>
  </w:footnote>
  <w:footnote w:type="continuationSeparator" w:id="0">
    <w:p w:rsidR="00C85B3F" w:rsidRDefault="00C85B3F" w:rsidP="00CA6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7476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374FED6"/>
    <w:lvl w:ilvl="0">
      <w:numFmt w:val="bullet"/>
      <w:lvlText w:val="*"/>
      <w:lvlJc w:val="left"/>
    </w:lvl>
  </w:abstractNum>
  <w:abstractNum w:abstractNumId="2" w15:restartNumberingAfterBreak="0">
    <w:nsid w:val="1EEE4F6C"/>
    <w:multiLevelType w:val="hybridMultilevel"/>
    <w:tmpl w:val="758E30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093804"/>
    <w:multiLevelType w:val="multilevel"/>
    <w:tmpl w:val="4270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CA0344"/>
    <w:multiLevelType w:val="multilevel"/>
    <w:tmpl w:val="C92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F6712D"/>
    <w:multiLevelType w:val="multilevel"/>
    <w:tmpl w:val="B082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lvlOverride w:ilvl="0">
      <w:lvl w:ilvl="0">
        <w:numFmt w:val="bullet"/>
        <w:lvlText w:val=""/>
        <w:legacy w:legacy="1" w:legacySpace="0" w:legacyIndent="360"/>
        <w:lvlJc w:val="left"/>
        <w:rPr>
          <w:rFonts w:ascii="Symbol" w:hAnsi="Symbol" w:hint="default"/>
        </w:rPr>
      </w:lvl>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0A"/>
    <w:rsid w:val="000777B9"/>
    <w:rsid w:val="00115ABD"/>
    <w:rsid w:val="00142CC5"/>
    <w:rsid w:val="00186748"/>
    <w:rsid w:val="001C7732"/>
    <w:rsid w:val="00243B85"/>
    <w:rsid w:val="00252CA3"/>
    <w:rsid w:val="00270A46"/>
    <w:rsid w:val="002B15F7"/>
    <w:rsid w:val="002E7C62"/>
    <w:rsid w:val="003119B1"/>
    <w:rsid w:val="00315BBC"/>
    <w:rsid w:val="00315C73"/>
    <w:rsid w:val="0046741A"/>
    <w:rsid w:val="00483772"/>
    <w:rsid w:val="00533432"/>
    <w:rsid w:val="005550C5"/>
    <w:rsid w:val="00570487"/>
    <w:rsid w:val="005728E7"/>
    <w:rsid w:val="005F436B"/>
    <w:rsid w:val="00606B0D"/>
    <w:rsid w:val="00647D19"/>
    <w:rsid w:val="006735D5"/>
    <w:rsid w:val="00675CB6"/>
    <w:rsid w:val="00755F88"/>
    <w:rsid w:val="007763B3"/>
    <w:rsid w:val="00870257"/>
    <w:rsid w:val="00A272F2"/>
    <w:rsid w:val="00AF4FA7"/>
    <w:rsid w:val="00B1273C"/>
    <w:rsid w:val="00B56044"/>
    <w:rsid w:val="00B6260A"/>
    <w:rsid w:val="00B67445"/>
    <w:rsid w:val="00BA1574"/>
    <w:rsid w:val="00BC34E0"/>
    <w:rsid w:val="00BD0BD7"/>
    <w:rsid w:val="00BD451C"/>
    <w:rsid w:val="00C5429E"/>
    <w:rsid w:val="00C720B0"/>
    <w:rsid w:val="00C85B3F"/>
    <w:rsid w:val="00CA2292"/>
    <w:rsid w:val="00CA6DB9"/>
    <w:rsid w:val="00CD6A74"/>
    <w:rsid w:val="00D51850"/>
    <w:rsid w:val="00D722FA"/>
    <w:rsid w:val="00DD2EFA"/>
    <w:rsid w:val="00E07F98"/>
    <w:rsid w:val="00E76BDF"/>
    <w:rsid w:val="00E957CF"/>
    <w:rsid w:val="00F36E9D"/>
    <w:rsid w:val="00F81E10"/>
    <w:rsid w:val="00F870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D4B32"/>
  <w15:chartTrackingRefBased/>
  <w15:docId w15:val="{81F79028-CB47-4963-9AF5-382A0D46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270A46"/>
    <w:pPr>
      <w:keepNext/>
      <w:keepLines/>
      <w:spacing w:before="480" w:line="276" w:lineRule="auto"/>
      <w:outlineLvl w:val="0"/>
    </w:pPr>
    <w:rPr>
      <w:rFonts w:ascii="Cambria" w:hAnsi="Cambria"/>
      <w:b/>
      <w:bCs/>
      <w:color w:val="365F91"/>
      <w:sz w:val="28"/>
      <w:szCs w:val="28"/>
      <w:lang w:val="x-none" w:eastAsia="en-US"/>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Strk">
    <w:name w:val="Strong"/>
    <w:qFormat/>
    <w:rPr>
      <w:b/>
      <w:bCs/>
    </w:rPr>
  </w:style>
  <w:style w:type="table" w:styleId="Tabel-Gitter">
    <w:name w:val="Table Grid"/>
    <w:basedOn w:val="Tabel-Normal"/>
    <w:rsid w:val="00243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link w:val="Overskrift1"/>
    <w:uiPriority w:val="9"/>
    <w:rsid w:val="00270A46"/>
    <w:rPr>
      <w:rFonts w:ascii="Cambria" w:eastAsia="Times New Roman" w:hAnsi="Cambria" w:cs="Times New Roman"/>
      <w:b/>
      <w:bCs/>
      <w:color w:val="365F91"/>
      <w:sz w:val="28"/>
      <w:szCs w:val="28"/>
      <w:lang w:eastAsia="en-US"/>
    </w:rPr>
  </w:style>
  <w:style w:type="paragraph" w:styleId="Sidehoved">
    <w:name w:val="header"/>
    <w:basedOn w:val="Normal"/>
    <w:link w:val="SidehovedTegn"/>
    <w:uiPriority w:val="99"/>
    <w:semiHidden/>
    <w:unhideWhenUsed/>
    <w:rsid w:val="00CA6DB9"/>
    <w:pPr>
      <w:tabs>
        <w:tab w:val="center" w:pos="4819"/>
        <w:tab w:val="right" w:pos="9638"/>
      </w:tabs>
    </w:pPr>
    <w:rPr>
      <w:lang w:val="x-none" w:eastAsia="x-none"/>
    </w:rPr>
  </w:style>
  <w:style w:type="character" w:customStyle="1" w:styleId="SidehovedTegn">
    <w:name w:val="Sidehoved Tegn"/>
    <w:link w:val="Sidehoved"/>
    <w:uiPriority w:val="99"/>
    <w:semiHidden/>
    <w:rsid w:val="00CA6DB9"/>
    <w:rPr>
      <w:sz w:val="24"/>
      <w:szCs w:val="24"/>
    </w:rPr>
  </w:style>
  <w:style w:type="paragraph" w:styleId="Sidefod">
    <w:name w:val="footer"/>
    <w:basedOn w:val="Normal"/>
    <w:link w:val="SidefodTegn"/>
    <w:uiPriority w:val="99"/>
    <w:semiHidden/>
    <w:unhideWhenUsed/>
    <w:rsid w:val="00CA6DB9"/>
    <w:pPr>
      <w:tabs>
        <w:tab w:val="center" w:pos="4819"/>
        <w:tab w:val="right" w:pos="9638"/>
      </w:tabs>
    </w:pPr>
    <w:rPr>
      <w:lang w:val="x-none" w:eastAsia="x-none"/>
    </w:rPr>
  </w:style>
  <w:style w:type="character" w:customStyle="1" w:styleId="SidefodTegn">
    <w:name w:val="Sidefod Tegn"/>
    <w:link w:val="Sidefod"/>
    <w:uiPriority w:val="99"/>
    <w:semiHidden/>
    <w:rsid w:val="00CA6D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968335">
      <w:bodyDiv w:val="1"/>
      <w:marLeft w:val="0"/>
      <w:marRight w:val="0"/>
      <w:marTop w:val="0"/>
      <w:marBottom w:val="0"/>
      <w:divBdr>
        <w:top w:val="none" w:sz="0" w:space="0" w:color="auto"/>
        <w:left w:val="none" w:sz="0" w:space="0" w:color="auto"/>
        <w:bottom w:val="none" w:sz="0" w:space="0" w:color="auto"/>
        <w:right w:val="none" w:sz="0" w:space="0" w:color="auto"/>
      </w:divBdr>
      <w:divsChild>
        <w:div w:id="20060625">
          <w:marLeft w:val="0"/>
          <w:marRight w:val="0"/>
          <w:marTop w:val="0"/>
          <w:marBottom w:val="0"/>
          <w:divBdr>
            <w:top w:val="none" w:sz="0" w:space="0" w:color="auto"/>
            <w:left w:val="none" w:sz="0" w:space="0" w:color="auto"/>
            <w:bottom w:val="none" w:sz="0" w:space="0" w:color="auto"/>
            <w:right w:val="none" w:sz="0" w:space="0" w:color="auto"/>
          </w:divBdr>
        </w:div>
        <w:div w:id="42407059">
          <w:marLeft w:val="0"/>
          <w:marRight w:val="0"/>
          <w:marTop w:val="0"/>
          <w:marBottom w:val="0"/>
          <w:divBdr>
            <w:top w:val="none" w:sz="0" w:space="0" w:color="auto"/>
            <w:left w:val="none" w:sz="0" w:space="0" w:color="auto"/>
            <w:bottom w:val="none" w:sz="0" w:space="0" w:color="auto"/>
            <w:right w:val="none" w:sz="0" w:space="0" w:color="auto"/>
          </w:divBdr>
        </w:div>
        <w:div w:id="45304447">
          <w:marLeft w:val="0"/>
          <w:marRight w:val="0"/>
          <w:marTop w:val="0"/>
          <w:marBottom w:val="0"/>
          <w:divBdr>
            <w:top w:val="none" w:sz="0" w:space="0" w:color="auto"/>
            <w:left w:val="none" w:sz="0" w:space="0" w:color="auto"/>
            <w:bottom w:val="none" w:sz="0" w:space="0" w:color="auto"/>
            <w:right w:val="none" w:sz="0" w:space="0" w:color="auto"/>
          </w:divBdr>
        </w:div>
        <w:div w:id="127824415">
          <w:marLeft w:val="0"/>
          <w:marRight w:val="0"/>
          <w:marTop w:val="0"/>
          <w:marBottom w:val="0"/>
          <w:divBdr>
            <w:top w:val="none" w:sz="0" w:space="0" w:color="auto"/>
            <w:left w:val="none" w:sz="0" w:space="0" w:color="auto"/>
            <w:bottom w:val="none" w:sz="0" w:space="0" w:color="auto"/>
            <w:right w:val="none" w:sz="0" w:space="0" w:color="auto"/>
          </w:divBdr>
        </w:div>
        <w:div w:id="357703291">
          <w:marLeft w:val="0"/>
          <w:marRight w:val="0"/>
          <w:marTop w:val="0"/>
          <w:marBottom w:val="0"/>
          <w:divBdr>
            <w:top w:val="none" w:sz="0" w:space="0" w:color="auto"/>
            <w:left w:val="none" w:sz="0" w:space="0" w:color="auto"/>
            <w:bottom w:val="none" w:sz="0" w:space="0" w:color="auto"/>
            <w:right w:val="none" w:sz="0" w:space="0" w:color="auto"/>
          </w:divBdr>
        </w:div>
        <w:div w:id="379982942">
          <w:marLeft w:val="0"/>
          <w:marRight w:val="0"/>
          <w:marTop w:val="0"/>
          <w:marBottom w:val="0"/>
          <w:divBdr>
            <w:top w:val="none" w:sz="0" w:space="0" w:color="auto"/>
            <w:left w:val="none" w:sz="0" w:space="0" w:color="auto"/>
            <w:bottom w:val="none" w:sz="0" w:space="0" w:color="auto"/>
            <w:right w:val="none" w:sz="0" w:space="0" w:color="auto"/>
          </w:divBdr>
        </w:div>
        <w:div w:id="448166675">
          <w:marLeft w:val="0"/>
          <w:marRight w:val="0"/>
          <w:marTop w:val="0"/>
          <w:marBottom w:val="0"/>
          <w:divBdr>
            <w:top w:val="none" w:sz="0" w:space="0" w:color="auto"/>
            <w:left w:val="none" w:sz="0" w:space="0" w:color="auto"/>
            <w:bottom w:val="none" w:sz="0" w:space="0" w:color="auto"/>
            <w:right w:val="none" w:sz="0" w:space="0" w:color="auto"/>
          </w:divBdr>
        </w:div>
        <w:div w:id="516500819">
          <w:marLeft w:val="0"/>
          <w:marRight w:val="0"/>
          <w:marTop w:val="0"/>
          <w:marBottom w:val="0"/>
          <w:divBdr>
            <w:top w:val="none" w:sz="0" w:space="0" w:color="auto"/>
            <w:left w:val="none" w:sz="0" w:space="0" w:color="auto"/>
            <w:bottom w:val="none" w:sz="0" w:space="0" w:color="auto"/>
            <w:right w:val="none" w:sz="0" w:space="0" w:color="auto"/>
          </w:divBdr>
        </w:div>
        <w:div w:id="533273844">
          <w:marLeft w:val="0"/>
          <w:marRight w:val="0"/>
          <w:marTop w:val="0"/>
          <w:marBottom w:val="0"/>
          <w:divBdr>
            <w:top w:val="none" w:sz="0" w:space="0" w:color="auto"/>
            <w:left w:val="none" w:sz="0" w:space="0" w:color="auto"/>
            <w:bottom w:val="none" w:sz="0" w:space="0" w:color="auto"/>
            <w:right w:val="none" w:sz="0" w:space="0" w:color="auto"/>
          </w:divBdr>
        </w:div>
        <w:div w:id="552740496">
          <w:marLeft w:val="0"/>
          <w:marRight w:val="0"/>
          <w:marTop w:val="0"/>
          <w:marBottom w:val="0"/>
          <w:divBdr>
            <w:top w:val="none" w:sz="0" w:space="0" w:color="auto"/>
            <w:left w:val="none" w:sz="0" w:space="0" w:color="auto"/>
            <w:bottom w:val="none" w:sz="0" w:space="0" w:color="auto"/>
            <w:right w:val="none" w:sz="0" w:space="0" w:color="auto"/>
          </w:divBdr>
        </w:div>
        <w:div w:id="586621316">
          <w:marLeft w:val="0"/>
          <w:marRight w:val="0"/>
          <w:marTop w:val="0"/>
          <w:marBottom w:val="0"/>
          <w:divBdr>
            <w:top w:val="none" w:sz="0" w:space="0" w:color="auto"/>
            <w:left w:val="none" w:sz="0" w:space="0" w:color="auto"/>
            <w:bottom w:val="none" w:sz="0" w:space="0" w:color="auto"/>
            <w:right w:val="none" w:sz="0" w:space="0" w:color="auto"/>
          </w:divBdr>
        </w:div>
        <w:div w:id="628897947">
          <w:marLeft w:val="0"/>
          <w:marRight w:val="0"/>
          <w:marTop w:val="0"/>
          <w:marBottom w:val="0"/>
          <w:divBdr>
            <w:top w:val="none" w:sz="0" w:space="0" w:color="auto"/>
            <w:left w:val="none" w:sz="0" w:space="0" w:color="auto"/>
            <w:bottom w:val="none" w:sz="0" w:space="0" w:color="auto"/>
            <w:right w:val="none" w:sz="0" w:space="0" w:color="auto"/>
          </w:divBdr>
        </w:div>
        <w:div w:id="711350571">
          <w:marLeft w:val="0"/>
          <w:marRight w:val="0"/>
          <w:marTop w:val="0"/>
          <w:marBottom w:val="0"/>
          <w:divBdr>
            <w:top w:val="none" w:sz="0" w:space="0" w:color="auto"/>
            <w:left w:val="none" w:sz="0" w:space="0" w:color="auto"/>
            <w:bottom w:val="none" w:sz="0" w:space="0" w:color="auto"/>
            <w:right w:val="none" w:sz="0" w:space="0" w:color="auto"/>
          </w:divBdr>
        </w:div>
        <w:div w:id="964774820">
          <w:marLeft w:val="0"/>
          <w:marRight w:val="0"/>
          <w:marTop w:val="0"/>
          <w:marBottom w:val="0"/>
          <w:divBdr>
            <w:top w:val="none" w:sz="0" w:space="0" w:color="auto"/>
            <w:left w:val="none" w:sz="0" w:space="0" w:color="auto"/>
            <w:bottom w:val="none" w:sz="0" w:space="0" w:color="auto"/>
            <w:right w:val="none" w:sz="0" w:space="0" w:color="auto"/>
          </w:divBdr>
        </w:div>
        <w:div w:id="1026831670">
          <w:marLeft w:val="0"/>
          <w:marRight w:val="0"/>
          <w:marTop w:val="0"/>
          <w:marBottom w:val="0"/>
          <w:divBdr>
            <w:top w:val="none" w:sz="0" w:space="0" w:color="auto"/>
            <w:left w:val="none" w:sz="0" w:space="0" w:color="auto"/>
            <w:bottom w:val="none" w:sz="0" w:space="0" w:color="auto"/>
            <w:right w:val="none" w:sz="0" w:space="0" w:color="auto"/>
          </w:divBdr>
        </w:div>
        <w:div w:id="1032342894">
          <w:marLeft w:val="0"/>
          <w:marRight w:val="0"/>
          <w:marTop w:val="0"/>
          <w:marBottom w:val="0"/>
          <w:divBdr>
            <w:top w:val="none" w:sz="0" w:space="0" w:color="auto"/>
            <w:left w:val="none" w:sz="0" w:space="0" w:color="auto"/>
            <w:bottom w:val="none" w:sz="0" w:space="0" w:color="auto"/>
            <w:right w:val="none" w:sz="0" w:space="0" w:color="auto"/>
          </w:divBdr>
        </w:div>
        <w:div w:id="1083381672">
          <w:marLeft w:val="0"/>
          <w:marRight w:val="0"/>
          <w:marTop w:val="0"/>
          <w:marBottom w:val="0"/>
          <w:divBdr>
            <w:top w:val="none" w:sz="0" w:space="0" w:color="auto"/>
            <w:left w:val="none" w:sz="0" w:space="0" w:color="auto"/>
            <w:bottom w:val="none" w:sz="0" w:space="0" w:color="auto"/>
            <w:right w:val="none" w:sz="0" w:space="0" w:color="auto"/>
          </w:divBdr>
        </w:div>
        <w:div w:id="1385518235">
          <w:marLeft w:val="0"/>
          <w:marRight w:val="0"/>
          <w:marTop w:val="0"/>
          <w:marBottom w:val="0"/>
          <w:divBdr>
            <w:top w:val="none" w:sz="0" w:space="0" w:color="auto"/>
            <w:left w:val="none" w:sz="0" w:space="0" w:color="auto"/>
            <w:bottom w:val="none" w:sz="0" w:space="0" w:color="auto"/>
            <w:right w:val="none" w:sz="0" w:space="0" w:color="auto"/>
          </w:divBdr>
        </w:div>
        <w:div w:id="1407990703">
          <w:marLeft w:val="0"/>
          <w:marRight w:val="0"/>
          <w:marTop w:val="0"/>
          <w:marBottom w:val="0"/>
          <w:divBdr>
            <w:top w:val="none" w:sz="0" w:space="0" w:color="auto"/>
            <w:left w:val="none" w:sz="0" w:space="0" w:color="auto"/>
            <w:bottom w:val="none" w:sz="0" w:space="0" w:color="auto"/>
            <w:right w:val="none" w:sz="0" w:space="0" w:color="auto"/>
          </w:divBdr>
        </w:div>
        <w:div w:id="1445424861">
          <w:marLeft w:val="0"/>
          <w:marRight w:val="0"/>
          <w:marTop w:val="0"/>
          <w:marBottom w:val="0"/>
          <w:divBdr>
            <w:top w:val="none" w:sz="0" w:space="0" w:color="auto"/>
            <w:left w:val="none" w:sz="0" w:space="0" w:color="auto"/>
            <w:bottom w:val="none" w:sz="0" w:space="0" w:color="auto"/>
            <w:right w:val="none" w:sz="0" w:space="0" w:color="auto"/>
          </w:divBdr>
        </w:div>
        <w:div w:id="1461725356">
          <w:marLeft w:val="0"/>
          <w:marRight w:val="0"/>
          <w:marTop w:val="0"/>
          <w:marBottom w:val="0"/>
          <w:divBdr>
            <w:top w:val="none" w:sz="0" w:space="0" w:color="auto"/>
            <w:left w:val="none" w:sz="0" w:space="0" w:color="auto"/>
            <w:bottom w:val="none" w:sz="0" w:space="0" w:color="auto"/>
            <w:right w:val="none" w:sz="0" w:space="0" w:color="auto"/>
          </w:divBdr>
        </w:div>
        <w:div w:id="1471708118">
          <w:marLeft w:val="0"/>
          <w:marRight w:val="0"/>
          <w:marTop w:val="0"/>
          <w:marBottom w:val="0"/>
          <w:divBdr>
            <w:top w:val="none" w:sz="0" w:space="0" w:color="auto"/>
            <w:left w:val="none" w:sz="0" w:space="0" w:color="auto"/>
            <w:bottom w:val="none" w:sz="0" w:space="0" w:color="auto"/>
            <w:right w:val="none" w:sz="0" w:space="0" w:color="auto"/>
          </w:divBdr>
        </w:div>
        <w:div w:id="1531723332">
          <w:marLeft w:val="0"/>
          <w:marRight w:val="0"/>
          <w:marTop w:val="0"/>
          <w:marBottom w:val="0"/>
          <w:divBdr>
            <w:top w:val="none" w:sz="0" w:space="0" w:color="auto"/>
            <w:left w:val="none" w:sz="0" w:space="0" w:color="auto"/>
            <w:bottom w:val="none" w:sz="0" w:space="0" w:color="auto"/>
            <w:right w:val="none" w:sz="0" w:space="0" w:color="auto"/>
          </w:divBdr>
        </w:div>
        <w:div w:id="1534729212">
          <w:marLeft w:val="0"/>
          <w:marRight w:val="0"/>
          <w:marTop w:val="0"/>
          <w:marBottom w:val="0"/>
          <w:divBdr>
            <w:top w:val="none" w:sz="0" w:space="0" w:color="auto"/>
            <w:left w:val="none" w:sz="0" w:space="0" w:color="auto"/>
            <w:bottom w:val="none" w:sz="0" w:space="0" w:color="auto"/>
            <w:right w:val="none" w:sz="0" w:space="0" w:color="auto"/>
          </w:divBdr>
        </w:div>
        <w:div w:id="1570580668">
          <w:marLeft w:val="0"/>
          <w:marRight w:val="0"/>
          <w:marTop w:val="0"/>
          <w:marBottom w:val="0"/>
          <w:divBdr>
            <w:top w:val="none" w:sz="0" w:space="0" w:color="auto"/>
            <w:left w:val="none" w:sz="0" w:space="0" w:color="auto"/>
            <w:bottom w:val="none" w:sz="0" w:space="0" w:color="auto"/>
            <w:right w:val="none" w:sz="0" w:space="0" w:color="auto"/>
          </w:divBdr>
        </w:div>
        <w:div w:id="1647591601">
          <w:marLeft w:val="0"/>
          <w:marRight w:val="0"/>
          <w:marTop w:val="0"/>
          <w:marBottom w:val="0"/>
          <w:divBdr>
            <w:top w:val="none" w:sz="0" w:space="0" w:color="auto"/>
            <w:left w:val="none" w:sz="0" w:space="0" w:color="auto"/>
            <w:bottom w:val="none" w:sz="0" w:space="0" w:color="auto"/>
            <w:right w:val="none" w:sz="0" w:space="0" w:color="auto"/>
          </w:divBdr>
        </w:div>
        <w:div w:id="1654723129">
          <w:marLeft w:val="0"/>
          <w:marRight w:val="0"/>
          <w:marTop w:val="0"/>
          <w:marBottom w:val="0"/>
          <w:divBdr>
            <w:top w:val="none" w:sz="0" w:space="0" w:color="auto"/>
            <w:left w:val="none" w:sz="0" w:space="0" w:color="auto"/>
            <w:bottom w:val="none" w:sz="0" w:space="0" w:color="auto"/>
            <w:right w:val="none" w:sz="0" w:space="0" w:color="auto"/>
          </w:divBdr>
        </w:div>
        <w:div w:id="1696883138">
          <w:marLeft w:val="0"/>
          <w:marRight w:val="0"/>
          <w:marTop w:val="0"/>
          <w:marBottom w:val="0"/>
          <w:divBdr>
            <w:top w:val="none" w:sz="0" w:space="0" w:color="auto"/>
            <w:left w:val="none" w:sz="0" w:space="0" w:color="auto"/>
            <w:bottom w:val="none" w:sz="0" w:space="0" w:color="auto"/>
            <w:right w:val="none" w:sz="0" w:space="0" w:color="auto"/>
          </w:divBdr>
        </w:div>
        <w:div w:id="1875194587">
          <w:marLeft w:val="0"/>
          <w:marRight w:val="0"/>
          <w:marTop w:val="0"/>
          <w:marBottom w:val="0"/>
          <w:divBdr>
            <w:top w:val="none" w:sz="0" w:space="0" w:color="auto"/>
            <w:left w:val="none" w:sz="0" w:space="0" w:color="auto"/>
            <w:bottom w:val="none" w:sz="0" w:space="0" w:color="auto"/>
            <w:right w:val="none" w:sz="0" w:space="0" w:color="auto"/>
          </w:divBdr>
        </w:div>
        <w:div w:id="1876693416">
          <w:marLeft w:val="0"/>
          <w:marRight w:val="0"/>
          <w:marTop w:val="0"/>
          <w:marBottom w:val="0"/>
          <w:divBdr>
            <w:top w:val="none" w:sz="0" w:space="0" w:color="auto"/>
            <w:left w:val="none" w:sz="0" w:space="0" w:color="auto"/>
            <w:bottom w:val="none" w:sz="0" w:space="0" w:color="auto"/>
            <w:right w:val="none" w:sz="0" w:space="0" w:color="auto"/>
          </w:divBdr>
        </w:div>
        <w:div w:id="1882816083">
          <w:marLeft w:val="0"/>
          <w:marRight w:val="0"/>
          <w:marTop w:val="0"/>
          <w:marBottom w:val="0"/>
          <w:divBdr>
            <w:top w:val="none" w:sz="0" w:space="0" w:color="auto"/>
            <w:left w:val="none" w:sz="0" w:space="0" w:color="auto"/>
            <w:bottom w:val="none" w:sz="0" w:space="0" w:color="auto"/>
            <w:right w:val="none" w:sz="0" w:space="0" w:color="auto"/>
          </w:divBdr>
        </w:div>
        <w:div w:id="1887137249">
          <w:marLeft w:val="0"/>
          <w:marRight w:val="0"/>
          <w:marTop w:val="0"/>
          <w:marBottom w:val="0"/>
          <w:divBdr>
            <w:top w:val="none" w:sz="0" w:space="0" w:color="auto"/>
            <w:left w:val="none" w:sz="0" w:space="0" w:color="auto"/>
            <w:bottom w:val="none" w:sz="0" w:space="0" w:color="auto"/>
            <w:right w:val="none" w:sz="0" w:space="0" w:color="auto"/>
          </w:divBdr>
        </w:div>
        <w:div w:id="2002616236">
          <w:marLeft w:val="0"/>
          <w:marRight w:val="0"/>
          <w:marTop w:val="0"/>
          <w:marBottom w:val="0"/>
          <w:divBdr>
            <w:top w:val="none" w:sz="0" w:space="0" w:color="auto"/>
            <w:left w:val="none" w:sz="0" w:space="0" w:color="auto"/>
            <w:bottom w:val="none" w:sz="0" w:space="0" w:color="auto"/>
            <w:right w:val="none" w:sz="0" w:space="0" w:color="auto"/>
          </w:divBdr>
        </w:div>
        <w:div w:id="2072266740">
          <w:marLeft w:val="0"/>
          <w:marRight w:val="0"/>
          <w:marTop w:val="0"/>
          <w:marBottom w:val="0"/>
          <w:divBdr>
            <w:top w:val="none" w:sz="0" w:space="0" w:color="auto"/>
            <w:left w:val="none" w:sz="0" w:space="0" w:color="auto"/>
            <w:bottom w:val="none" w:sz="0" w:space="0" w:color="auto"/>
            <w:right w:val="none" w:sz="0" w:space="0" w:color="auto"/>
          </w:divBdr>
        </w:div>
        <w:div w:id="2111394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9E4EA-5CAA-4B26-A29F-9010D44C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4123</Words>
  <Characters>25156</Characters>
  <Application>Microsoft Office Word</Application>
  <DocSecurity>0</DocSecurity>
  <Lines>209</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Faxe Kommune</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Anette Thorshøj</dc:creator>
  <cp:keywords/>
  <cp:lastModifiedBy>Bruger</cp:lastModifiedBy>
  <cp:revision>3</cp:revision>
  <dcterms:created xsi:type="dcterms:W3CDTF">2018-04-15T16:49:00Z</dcterms:created>
  <dcterms:modified xsi:type="dcterms:W3CDTF">2018-04-15T16:57:00Z</dcterms:modified>
</cp:coreProperties>
</file>